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5" w:rsidRDefault="00A041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4105" w:rsidRDefault="00A04105">
      <w:pPr>
        <w:pStyle w:val="ConsPlusNormal"/>
        <w:jc w:val="both"/>
        <w:outlineLvl w:val="0"/>
      </w:pPr>
    </w:p>
    <w:p w:rsidR="00A04105" w:rsidRDefault="00A04105">
      <w:pPr>
        <w:pStyle w:val="ConsPlusTitle"/>
        <w:jc w:val="center"/>
      </w:pPr>
      <w:r>
        <w:t>АДМИНИСТРАЦИЯ СТАРООСКОЛЬСКОГО ГОРОДСКОГО ОКРУГА</w:t>
      </w:r>
    </w:p>
    <w:p w:rsidR="00A04105" w:rsidRDefault="00A04105">
      <w:pPr>
        <w:pStyle w:val="ConsPlusTitle"/>
        <w:jc w:val="center"/>
      </w:pPr>
      <w:r>
        <w:t>БЕЛГОРОДСКОЙ ОБЛАСТИ</w:t>
      </w:r>
    </w:p>
    <w:p w:rsidR="00A04105" w:rsidRDefault="00A04105">
      <w:pPr>
        <w:pStyle w:val="ConsPlusTitle"/>
        <w:jc w:val="center"/>
      </w:pPr>
    </w:p>
    <w:p w:rsidR="00A04105" w:rsidRDefault="00A04105">
      <w:pPr>
        <w:pStyle w:val="ConsPlusTitle"/>
        <w:jc w:val="center"/>
      </w:pPr>
      <w:r>
        <w:t>ПОСТАНОВЛЕНИЕ</w:t>
      </w:r>
    </w:p>
    <w:p w:rsidR="00A04105" w:rsidRDefault="00A04105">
      <w:pPr>
        <w:pStyle w:val="ConsPlusTitle"/>
        <w:jc w:val="center"/>
      </w:pPr>
      <w:r>
        <w:t>от 20 октября 2017 г. N 4343</w:t>
      </w:r>
    </w:p>
    <w:p w:rsidR="00A04105" w:rsidRDefault="00A04105">
      <w:pPr>
        <w:pStyle w:val="ConsPlusTitle"/>
        <w:jc w:val="center"/>
      </w:pPr>
    </w:p>
    <w:p w:rsidR="00A04105" w:rsidRDefault="00A04105">
      <w:pPr>
        <w:pStyle w:val="ConsPlusTitle"/>
        <w:jc w:val="center"/>
      </w:pPr>
      <w:r>
        <w:t>О НАЗНАЧЕНИИ ПУБЛИЧНЫХ СЛУШАНИЙ ПО ОБСУЖДЕНИЮ ПРОЕКТА</w:t>
      </w:r>
    </w:p>
    <w:p w:rsidR="00A04105" w:rsidRDefault="00A04105">
      <w:pPr>
        <w:pStyle w:val="ConsPlusTitle"/>
        <w:jc w:val="center"/>
      </w:pPr>
      <w:r>
        <w:t>БЮДЖЕТА СТАРООСКОЛЬСКОГО ГОРОДСКОГО ОКРУГА НА 2018 ГОД</w:t>
      </w:r>
    </w:p>
    <w:p w:rsidR="00A04105" w:rsidRDefault="00A04105">
      <w:pPr>
        <w:pStyle w:val="ConsPlusTitle"/>
        <w:jc w:val="center"/>
      </w:pPr>
      <w:r>
        <w:t>И НА ПЛАНОВЫЙ ПЕРИОД 2019 И 2020 ГОДОВ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в Старооскольском городском округе, утвержденным решением Совета депутатов Старооскольского городского округа от 17 января 2008 года N 13,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Старооскольского городского округа Белгородской области, администрация городского округа постановляет: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1. Назначить на 10 ноября 2017 года проведение публичных слушаний по обсуждению проекта бюджета Старооскольского городского округа на 2018 год и на плановый период 2019 и 2020 годов в 11-00 часов по адресу: г. Старый Оскол, улица Ленина, 46/17, большой зал администрации Старооскольского городского округа.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Председательствующий на публичных слушаниях - и.о. первого заместителя главы администрации городского округа по строительству, транспорту и жилищно-коммунальному хозяйству С.Н.Востокова.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2. Граждане, обладающие избирательным правом на выборах в органы местного самоуправления городского округа, и организации, расположенные на территории городского округа, вправе не позднее чем за пять дней до дня проведения публичных слушаний в письменном или электронном виде представить в рабочую группу замечания и предложения по проекту бюджета Старооскольского городского округа на 2018 год и на плановый период 2019 и 2020 годов и (или) заявить о своем участии в публичных слушаниях по адресу: 309514, г. Старый Оскол, ул. Ленина 45, каб. 11 (телефон: 22-12-04) или e-mail: stdepfin@yandex.ru, на имя председателя рабочей группы.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3. Назначить департамент финансов и бюджетной политики администрации Старооскольского городского округа (Н.В.Кудинова) ответственным за подготовку и проведение публичных слушаний.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4. Утвердить состав рабочей группы по организации и проведению публичных слушаний по обсуждению проекта бюджета Старооскольского городского округа на 2018 год и на плановый период 2019 и 2020 годов (прилагается).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5. Информационно-аналитическому отделу (пресс-службе) администрации Старооскольского городского округа и департаменту финансов и бюджетной политики администрации Старооскольского городского округа обеспечить опубликование настоящего постановления и проекта бюджета Старооскольского городского округа на 2018 год и на плановый период 2019 и 2020 годов в газете "Зори" и разместить на официальном сайте органов местного самоуправления Старооскольского городского округа в информационно-телекоммуникационной сети Интернет в срок не позднее чем за 7 дней до даты проведения публичных слушаний.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 и начальника информационно-аналитического отдела (пресс-службы) администрации Старооскольского городского округа.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7. Настоящее постановление вступает в силу со дня его подписания.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right"/>
      </w:pPr>
      <w:r>
        <w:t>И.о. главы администрации</w:t>
      </w:r>
    </w:p>
    <w:p w:rsidR="00A04105" w:rsidRDefault="00A04105">
      <w:pPr>
        <w:pStyle w:val="ConsPlusNormal"/>
        <w:jc w:val="right"/>
      </w:pPr>
      <w:r>
        <w:t>Старооскольского</w:t>
      </w:r>
    </w:p>
    <w:p w:rsidR="00A04105" w:rsidRDefault="00A04105">
      <w:pPr>
        <w:pStyle w:val="ConsPlusNormal"/>
        <w:jc w:val="right"/>
      </w:pPr>
      <w:r>
        <w:t>городского округа</w:t>
      </w:r>
    </w:p>
    <w:p w:rsidR="00A04105" w:rsidRDefault="00A04105">
      <w:pPr>
        <w:pStyle w:val="ConsPlusNormal"/>
        <w:jc w:val="right"/>
      </w:pPr>
      <w:r>
        <w:t>Е.Ю.ПОЛЯКОВА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right"/>
      </w:pPr>
      <w:r>
        <w:t>Утвержден</w:t>
      </w:r>
    </w:p>
    <w:p w:rsidR="00A04105" w:rsidRDefault="00A04105">
      <w:pPr>
        <w:pStyle w:val="ConsPlusNormal"/>
        <w:jc w:val="right"/>
      </w:pPr>
      <w:r>
        <w:t>постановлением</w:t>
      </w:r>
    </w:p>
    <w:p w:rsidR="00A04105" w:rsidRDefault="00A04105">
      <w:pPr>
        <w:pStyle w:val="ConsPlusNormal"/>
        <w:jc w:val="right"/>
      </w:pPr>
      <w:r>
        <w:t>администрации Старооскольского</w:t>
      </w:r>
    </w:p>
    <w:p w:rsidR="00A04105" w:rsidRDefault="00A04105">
      <w:pPr>
        <w:pStyle w:val="ConsPlusNormal"/>
        <w:jc w:val="right"/>
      </w:pPr>
      <w:r>
        <w:t>городского округа</w:t>
      </w:r>
    </w:p>
    <w:p w:rsidR="00A04105" w:rsidRDefault="00A04105">
      <w:pPr>
        <w:pStyle w:val="ConsPlusNormal"/>
        <w:jc w:val="right"/>
      </w:pPr>
      <w:r>
        <w:t>от 20.10.2017 N 4343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Title"/>
        <w:jc w:val="center"/>
      </w:pPr>
      <w:r>
        <w:t>СОСТАВ</w:t>
      </w:r>
    </w:p>
    <w:p w:rsidR="00A04105" w:rsidRDefault="00A04105">
      <w:pPr>
        <w:pStyle w:val="ConsPlusTitle"/>
        <w:jc w:val="center"/>
      </w:pPr>
      <w:r>
        <w:t>РАБОЧЕЙ ГРУППЫ ПО ОРГАНИЗАЦИИ И ПРОВЕДЕНИЮ ПУБЛИЧНЫХ</w:t>
      </w:r>
    </w:p>
    <w:p w:rsidR="00A04105" w:rsidRDefault="00A04105">
      <w:pPr>
        <w:pStyle w:val="ConsPlusTitle"/>
        <w:jc w:val="center"/>
      </w:pPr>
      <w:r>
        <w:t>СЛУШАНИЙ ПО ОБСУЖДЕНИЮ ПРОЕКТА БЮДЖЕТА СТАРООСКОЛЬСКОГО</w:t>
      </w:r>
    </w:p>
    <w:p w:rsidR="00A04105" w:rsidRDefault="00A04105">
      <w:pPr>
        <w:pStyle w:val="ConsPlusTitle"/>
        <w:jc w:val="center"/>
      </w:pPr>
      <w:r>
        <w:t>ГОРОДСКОГО ОКРУГА НА 2017 ГОД И НА ПЛАНОВЫЙ</w:t>
      </w:r>
    </w:p>
    <w:p w:rsidR="00A04105" w:rsidRDefault="00A04105">
      <w:pPr>
        <w:pStyle w:val="ConsPlusTitle"/>
        <w:jc w:val="center"/>
      </w:pPr>
      <w:r>
        <w:t>ПЕРИОД 2018 И 2019 ГОДОВ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ind w:firstLine="540"/>
        <w:jc w:val="both"/>
      </w:pPr>
      <w:r>
        <w:t>Востокова Светлана Николаевна - и.о. первого заместителя главы администрации городского округа по строительству, транспорту и жилищно-коммунальному хозяйству, председатель рабочей группы;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Кудинова Надежда Владимировна - начальник департамента финансов и бюджетной политики администрации городского округа, заместитель председателя рабочей группы;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Красикова Ольга Григорьевна - начальник отдела правового обеспечения бюджетного процесса, бюджетного планирования и анализа органов местного самоуправления департамента финансов и бюджетной политики администрации городского округа, секретарь рабочей группы.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Члены рабочей группы: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Прокопенко Виктор Григорьевич - и.о. заместителя главы администрации городского округа - руководителя аппарата администрации;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Бугримова Лариса Викторовна - заместитель начальника департамента по социальному развитию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Форов Сергей Михайлович - и.о. заместителя главы администрации городского округа - секретаря Совета безопасности;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Писаренко Александр Васильевич - заместитель начальника департамента по жилищно-коммунальному хозяйству, транспорту и связи департамента по строительству, транспорту и жилищно-коммунальному хозяйству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lastRenderedPageBreak/>
        <w:t>Лобазнов Михаил Александрович - заместитель начальника департамента по строительству департамента по строительству, транспорту и жилищно-коммунальному хозяйству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Малютина Елена Викторовна - заместитель начальника департамента - начальник бюджетного управления департамента финансов и бюджетной политики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Шипилова Вера Петровна - начальник управления доходов бюджета департамента финансов и бюджетной политики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Сафонников Роман Владимирович - начальник управления делами и взаимодействия с органами местного самоуправления - юрисконсульт департамента по организационно-аналитической и кадровой работе администрации городского округа;</w:t>
      </w:r>
    </w:p>
    <w:p w:rsidR="00A04105" w:rsidRDefault="00A04105">
      <w:pPr>
        <w:pStyle w:val="ConsPlusNormal"/>
        <w:spacing w:before="220"/>
        <w:ind w:firstLine="540"/>
        <w:jc w:val="both"/>
      </w:pPr>
      <w:r>
        <w:t>Глухов Алексей Владиславович - начальник правового управления департамента по организационно-аналитической и кадровой работе администрации городского округа.</w:t>
      </w: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jc w:val="both"/>
      </w:pPr>
    </w:p>
    <w:p w:rsidR="00A04105" w:rsidRDefault="00A04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A04105"/>
    <w:sectPr w:rsidR="00166C15" w:rsidSect="00F1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105"/>
    <w:rsid w:val="00272766"/>
    <w:rsid w:val="009A2EBA"/>
    <w:rsid w:val="00A04105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5BBCAAB561CFE7E4E4760BC11A827004BAD79D204545C6C31308679144D3E455CBB38ABEF2114E2830O0l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D5BBCAAB561CFE7E4E4760BC11A827004BAD79D2C4543C1C31308679144D3E455CBB38ABEF2114E2830O0l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5BBCAAB561CFE7E4FA7B1DAD408F760DE5DC9F2049129D9C485530O9l8G" TargetMode="External"/><Relationship Id="rId5" Type="http://schemas.openxmlformats.org/officeDocument/2006/relationships/hyperlink" Target="consultantplus://offline/ref=F31D5BBCAAB561CFE7E4FA7B1DAD408F7608EDDA912049129D9C485530O9l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Company>Krokoz™ Inc.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2018-06-25T06:37:00Z</dcterms:created>
  <dcterms:modified xsi:type="dcterms:W3CDTF">2018-06-25T06:38:00Z</dcterms:modified>
</cp:coreProperties>
</file>