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3477" w:rsidRPr="004642BD" w:rsidRDefault="00E23477" w:rsidP="00E23477">
      <w:pPr>
        <w:ind w:left="5103"/>
        <w:jc w:val="both"/>
        <w:rPr>
          <w:sz w:val="26"/>
          <w:szCs w:val="26"/>
        </w:rPr>
      </w:pPr>
      <w:r w:rsidRPr="004642BD">
        <w:rPr>
          <w:sz w:val="26"/>
          <w:szCs w:val="26"/>
        </w:rPr>
        <w:t xml:space="preserve">Приложение </w:t>
      </w:r>
      <w:r>
        <w:rPr>
          <w:sz w:val="26"/>
          <w:szCs w:val="26"/>
        </w:rPr>
        <w:t>1</w:t>
      </w:r>
    </w:p>
    <w:p w:rsidR="00E23477" w:rsidRPr="004642BD" w:rsidRDefault="00E23477" w:rsidP="00E23477">
      <w:pPr>
        <w:tabs>
          <w:tab w:val="left" w:pos="-4820"/>
        </w:tabs>
        <w:ind w:left="5103"/>
        <w:jc w:val="both"/>
        <w:rPr>
          <w:sz w:val="26"/>
          <w:szCs w:val="26"/>
        </w:rPr>
      </w:pPr>
      <w:r w:rsidRPr="004642BD">
        <w:rPr>
          <w:sz w:val="26"/>
          <w:szCs w:val="26"/>
        </w:rPr>
        <w:t xml:space="preserve">к постановлению </w:t>
      </w:r>
      <w:r w:rsidR="00474488">
        <w:rPr>
          <w:sz w:val="26"/>
          <w:szCs w:val="26"/>
        </w:rPr>
        <w:t>П</w:t>
      </w:r>
      <w:r w:rsidRPr="004642BD">
        <w:rPr>
          <w:sz w:val="26"/>
          <w:szCs w:val="26"/>
        </w:rPr>
        <w:t>редседателя</w:t>
      </w:r>
    </w:p>
    <w:p w:rsidR="00E23477" w:rsidRPr="004642BD" w:rsidRDefault="00E23477" w:rsidP="00E23477">
      <w:pPr>
        <w:tabs>
          <w:tab w:val="left" w:pos="-4820"/>
        </w:tabs>
        <w:ind w:left="5103"/>
        <w:jc w:val="both"/>
        <w:rPr>
          <w:sz w:val="26"/>
          <w:szCs w:val="26"/>
        </w:rPr>
      </w:pPr>
      <w:r w:rsidRPr="004642BD">
        <w:rPr>
          <w:sz w:val="26"/>
          <w:szCs w:val="26"/>
        </w:rPr>
        <w:t>Совета депутатов Старооскольского городского округа</w:t>
      </w:r>
    </w:p>
    <w:p w:rsidR="000313FB" w:rsidRDefault="001C5FC2" w:rsidP="001C5FC2">
      <w:pPr>
        <w:jc w:val="center"/>
      </w:pPr>
      <w:r>
        <w:rPr>
          <w:sz w:val="26"/>
          <w:szCs w:val="26"/>
        </w:rPr>
        <w:t xml:space="preserve">                                                                           </w:t>
      </w:r>
      <w:r w:rsidRPr="001C5FC2">
        <w:rPr>
          <w:sz w:val="26"/>
          <w:szCs w:val="26"/>
        </w:rPr>
        <w:t>от «</w:t>
      </w:r>
      <w:r w:rsidR="003F66B4">
        <w:rPr>
          <w:sz w:val="26"/>
          <w:szCs w:val="26"/>
        </w:rPr>
        <w:t>01</w:t>
      </w:r>
      <w:r w:rsidRPr="001C5FC2">
        <w:rPr>
          <w:sz w:val="26"/>
          <w:szCs w:val="26"/>
        </w:rPr>
        <w:t xml:space="preserve">» </w:t>
      </w:r>
      <w:r w:rsidR="003F66B4">
        <w:rPr>
          <w:sz w:val="26"/>
          <w:szCs w:val="26"/>
        </w:rPr>
        <w:t>ноября</w:t>
      </w:r>
      <w:r w:rsidRPr="001C5FC2">
        <w:rPr>
          <w:sz w:val="26"/>
          <w:szCs w:val="26"/>
        </w:rPr>
        <w:t xml:space="preserve"> 202</w:t>
      </w:r>
      <w:r w:rsidR="008E79BE">
        <w:rPr>
          <w:sz w:val="26"/>
          <w:szCs w:val="26"/>
        </w:rPr>
        <w:t>3</w:t>
      </w:r>
      <w:r w:rsidRPr="001C5FC2">
        <w:rPr>
          <w:sz w:val="26"/>
          <w:szCs w:val="26"/>
        </w:rPr>
        <w:t xml:space="preserve"> г. № </w:t>
      </w:r>
      <w:r w:rsidR="003F66B4">
        <w:rPr>
          <w:sz w:val="26"/>
          <w:szCs w:val="26"/>
        </w:rPr>
        <w:t>101-01-03</w:t>
      </w:r>
    </w:p>
    <w:p w:rsidR="004F4335" w:rsidRDefault="004F4335" w:rsidP="00474488">
      <w:pPr>
        <w:ind w:firstLine="5103"/>
        <w:rPr>
          <w:b/>
          <w:bCs/>
          <w:sz w:val="22"/>
          <w:szCs w:val="22"/>
        </w:rPr>
      </w:pPr>
    </w:p>
    <w:p w:rsidR="00474488" w:rsidRDefault="00474488" w:rsidP="00474488">
      <w:pPr>
        <w:ind w:firstLine="5103"/>
        <w:rPr>
          <w:b/>
          <w:bCs/>
          <w:sz w:val="22"/>
          <w:szCs w:val="22"/>
        </w:rPr>
      </w:pPr>
      <w:r>
        <w:rPr>
          <w:b/>
          <w:bCs/>
          <w:sz w:val="22"/>
          <w:szCs w:val="22"/>
        </w:rPr>
        <w:t>Проект</w:t>
      </w:r>
    </w:p>
    <w:p w:rsidR="00474488" w:rsidRDefault="00474488" w:rsidP="00474488">
      <w:pPr>
        <w:ind w:firstLine="5103"/>
        <w:rPr>
          <w:sz w:val="22"/>
          <w:szCs w:val="22"/>
        </w:rPr>
      </w:pPr>
      <w:r>
        <w:rPr>
          <w:sz w:val="22"/>
          <w:szCs w:val="22"/>
        </w:rPr>
        <w:t xml:space="preserve">вносится администрацией </w:t>
      </w:r>
    </w:p>
    <w:p w:rsidR="00474488" w:rsidRDefault="00474488" w:rsidP="00474488">
      <w:pPr>
        <w:ind w:firstLine="5103"/>
        <w:rPr>
          <w:sz w:val="22"/>
          <w:szCs w:val="22"/>
        </w:rPr>
      </w:pPr>
      <w:r>
        <w:rPr>
          <w:sz w:val="22"/>
          <w:szCs w:val="22"/>
        </w:rPr>
        <w:t>Старооскольского городского округа</w:t>
      </w:r>
    </w:p>
    <w:p w:rsidR="00474488" w:rsidRDefault="00474488" w:rsidP="00474488"/>
    <w:p w:rsidR="00474488" w:rsidRDefault="00474488" w:rsidP="00474488"/>
    <w:p w:rsidR="000313FB" w:rsidRDefault="000313FB" w:rsidP="000313FB">
      <w:pPr>
        <w:ind w:left="5386"/>
      </w:pPr>
    </w:p>
    <w:p w:rsidR="000313FB" w:rsidRDefault="000313FB" w:rsidP="000313FB">
      <w:pPr>
        <w:numPr>
          <w:ilvl w:val="0"/>
          <w:numId w:val="1"/>
        </w:numPr>
        <w:tabs>
          <w:tab w:val="left" w:pos="0"/>
        </w:tabs>
        <w:jc w:val="center"/>
        <w:rPr>
          <w:b/>
          <w:bCs/>
          <w:sz w:val="28"/>
          <w:szCs w:val="28"/>
        </w:rPr>
      </w:pPr>
      <w:r>
        <w:rPr>
          <w:b/>
          <w:bCs/>
          <w:sz w:val="28"/>
          <w:szCs w:val="28"/>
        </w:rPr>
        <w:t>СОВЕТ ДЕПУТАТОВ</w:t>
      </w:r>
    </w:p>
    <w:p w:rsidR="000313FB" w:rsidRDefault="000313FB" w:rsidP="000313FB">
      <w:pPr>
        <w:numPr>
          <w:ilvl w:val="0"/>
          <w:numId w:val="1"/>
        </w:numPr>
        <w:tabs>
          <w:tab w:val="left" w:pos="0"/>
        </w:tabs>
        <w:jc w:val="center"/>
        <w:rPr>
          <w:b/>
          <w:bCs/>
          <w:sz w:val="28"/>
          <w:szCs w:val="28"/>
        </w:rPr>
      </w:pPr>
      <w:r>
        <w:rPr>
          <w:b/>
          <w:bCs/>
          <w:sz w:val="28"/>
          <w:szCs w:val="28"/>
        </w:rPr>
        <w:t>СТАРООСКОЛЬСКОГО ГОРОДСКОГО ОКРУГА</w:t>
      </w:r>
    </w:p>
    <w:p w:rsidR="000313FB" w:rsidRDefault="000313FB" w:rsidP="000313FB">
      <w:pPr>
        <w:numPr>
          <w:ilvl w:val="0"/>
          <w:numId w:val="1"/>
        </w:numPr>
        <w:tabs>
          <w:tab w:val="left" w:pos="0"/>
        </w:tabs>
        <w:jc w:val="center"/>
        <w:rPr>
          <w:rFonts w:cs="Arial"/>
          <w:sz w:val="26"/>
          <w:szCs w:val="26"/>
        </w:rPr>
      </w:pPr>
    </w:p>
    <w:p w:rsidR="000313FB" w:rsidRDefault="000313FB" w:rsidP="000313FB">
      <w:pPr>
        <w:numPr>
          <w:ilvl w:val="0"/>
          <w:numId w:val="1"/>
        </w:numPr>
        <w:tabs>
          <w:tab w:val="left" w:pos="0"/>
        </w:tabs>
        <w:jc w:val="center"/>
        <w:rPr>
          <w:b/>
          <w:bCs/>
          <w:sz w:val="34"/>
          <w:szCs w:val="34"/>
        </w:rPr>
      </w:pPr>
      <w:r>
        <w:rPr>
          <w:b/>
          <w:bCs/>
          <w:sz w:val="34"/>
          <w:szCs w:val="34"/>
        </w:rPr>
        <w:t>РЕШЕНИЕ</w:t>
      </w:r>
    </w:p>
    <w:p w:rsidR="000313FB" w:rsidRDefault="000313FB" w:rsidP="000313FB">
      <w:pPr>
        <w:pStyle w:val="a4"/>
        <w:numPr>
          <w:ilvl w:val="0"/>
          <w:numId w:val="1"/>
        </w:numPr>
        <w:snapToGrid w:val="0"/>
        <w:jc w:val="both"/>
        <w:rPr>
          <w:bCs/>
          <w:szCs w:val="26"/>
        </w:rPr>
      </w:pPr>
    </w:p>
    <w:p w:rsidR="000313FB" w:rsidRDefault="000313FB" w:rsidP="000313FB">
      <w:pPr>
        <w:pStyle w:val="a4"/>
        <w:numPr>
          <w:ilvl w:val="0"/>
          <w:numId w:val="1"/>
        </w:numPr>
        <w:snapToGrid w:val="0"/>
        <w:jc w:val="both"/>
        <w:rPr>
          <w:bCs/>
          <w:szCs w:val="26"/>
        </w:rPr>
      </w:pPr>
    </w:p>
    <w:p w:rsidR="00CA28EE" w:rsidRDefault="00CA28EE" w:rsidP="00CA28EE">
      <w:pPr>
        <w:pStyle w:val="a4"/>
        <w:numPr>
          <w:ilvl w:val="0"/>
          <w:numId w:val="1"/>
        </w:numPr>
        <w:snapToGrid w:val="0"/>
        <w:ind w:right="4820"/>
        <w:jc w:val="both"/>
        <w:rPr>
          <w:bCs/>
          <w:szCs w:val="26"/>
        </w:rPr>
      </w:pPr>
      <w:r>
        <w:rPr>
          <w:bCs/>
          <w:szCs w:val="26"/>
        </w:rPr>
        <w:t>О бюджете Старооскольского городского округа на 20</w:t>
      </w:r>
      <w:r>
        <w:rPr>
          <w:bCs/>
          <w:szCs w:val="26"/>
          <w:lang w:val="ru-RU"/>
        </w:rPr>
        <w:t>24</w:t>
      </w:r>
      <w:r>
        <w:rPr>
          <w:bCs/>
          <w:szCs w:val="26"/>
        </w:rPr>
        <w:t xml:space="preserve"> год и на плановый период 20</w:t>
      </w:r>
      <w:r>
        <w:rPr>
          <w:bCs/>
          <w:szCs w:val="26"/>
          <w:lang w:val="ru-RU"/>
        </w:rPr>
        <w:t xml:space="preserve">25 </w:t>
      </w:r>
      <w:r>
        <w:rPr>
          <w:bCs/>
          <w:szCs w:val="26"/>
        </w:rPr>
        <w:t>и 20</w:t>
      </w:r>
      <w:r>
        <w:rPr>
          <w:bCs/>
          <w:szCs w:val="26"/>
          <w:lang w:val="ru-RU"/>
        </w:rPr>
        <w:t>26</w:t>
      </w:r>
      <w:r>
        <w:rPr>
          <w:bCs/>
          <w:szCs w:val="26"/>
        </w:rPr>
        <w:t xml:space="preserve"> годов</w:t>
      </w:r>
    </w:p>
    <w:p w:rsidR="00CA28EE" w:rsidRDefault="00CA28EE" w:rsidP="00CA28EE">
      <w:pPr>
        <w:pStyle w:val="a4"/>
        <w:ind w:firstLine="708"/>
        <w:jc w:val="both"/>
        <w:rPr>
          <w:b w:val="0"/>
          <w:szCs w:val="26"/>
          <w:lang w:val="ru-RU"/>
        </w:rPr>
      </w:pPr>
    </w:p>
    <w:p w:rsidR="00CA28EE" w:rsidRDefault="00CA28EE" w:rsidP="00CA28EE">
      <w:pPr>
        <w:pStyle w:val="a4"/>
        <w:ind w:firstLine="708"/>
        <w:jc w:val="both"/>
        <w:rPr>
          <w:b w:val="0"/>
          <w:szCs w:val="26"/>
          <w:lang w:val="ru-RU"/>
        </w:rPr>
      </w:pPr>
    </w:p>
    <w:p w:rsidR="00CA28EE" w:rsidRPr="008C3677" w:rsidRDefault="00CA28EE" w:rsidP="00CA28EE">
      <w:pPr>
        <w:suppressAutoHyphens w:val="0"/>
        <w:autoSpaceDE w:val="0"/>
        <w:autoSpaceDN w:val="0"/>
        <w:adjustRightInd w:val="0"/>
        <w:ind w:firstLine="708"/>
        <w:jc w:val="both"/>
        <w:rPr>
          <w:sz w:val="26"/>
          <w:szCs w:val="26"/>
        </w:rPr>
      </w:pPr>
      <w:r w:rsidRPr="008C3677">
        <w:rPr>
          <w:sz w:val="26"/>
          <w:szCs w:val="26"/>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Положением о бюджетном устройстве и бюджетном процессе в Старооскольском городском округе, утвержденн</w:t>
      </w:r>
      <w:r>
        <w:rPr>
          <w:sz w:val="26"/>
          <w:szCs w:val="26"/>
        </w:rPr>
        <w:t>ы</w:t>
      </w:r>
      <w:r w:rsidRPr="008C3677">
        <w:rPr>
          <w:sz w:val="26"/>
          <w:szCs w:val="26"/>
        </w:rPr>
        <w:t xml:space="preserve">м </w:t>
      </w:r>
      <w:r w:rsidRPr="008C3677">
        <w:rPr>
          <w:sz w:val="26"/>
          <w:szCs w:val="26"/>
          <w:lang w:eastAsia="ru-RU"/>
        </w:rPr>
        <w:t xml:space="preserve">решением Совета депутатов Старооскольского городского округа от 27 мая 2011 года № 581, </w:t>
      </w:r>
      <w:r w:rsidRPr="008C3677">
        <w:rPr>
          <w:sz w:val="26"/>
          <w:szCs w:val="26"/>
        </w:rPr>
        <w:t xml:space="preserve">руководствуясь Уставом Старооскольского городского округа Белгородской области, Совет депутатов Старооскольского городского округа </w:t>
      </w:r>
    </w:p>
    <w:p w:rsidR="00CA28EE" w:rsidRDefault="00CA28EE" w:rsidP="00CA28EE">
      <w:pPr>
        <w:pStyle w:val="a4"/>
        <w:rPr>
          <w:b w:val="0"/>
          <w:szCs w:val="26"/>
        </w:rPr>
      </w:pPr>
    </w:p>
    <w:p w:rsidR="00CA28EE" w:rsidRDefault="00CA28EE" w:rsidP="00CA28EE">
      <w:pPr>
        <w:pStyle w:val="a4"/>
        <w:rPr>
          <w:szCs w:val="26"/>
        </w:rPr>
      </w:pPr>
      <w:r>
        <w:rPr>
          <w:szCs w:val="26"/>
          <w:lang w:val="ru-RU"/>
        </w:rPr>
        <w:t xml:space="preserve">  </w:t>
      </w:r>
      <w:r>
        <w:rPr>
          <w:szCs w:val="26"/>
        </w:rPr>
        <w:t>Р Е Ш И Л:</w:t>
      </w:r>
    </w:p>
    <w:p w:rsidR="00CA28EE" w:rsidRDefault="00CA28EE" w:rsidP="00CA28EE">
      <w:pPr>
        <w:pStyle w:val="a4"/>
        <w:rPr>
          <w:b w:val="0"/>
          <w:szCs w:val="26"/>
        </w:rPr>
      </w:pPr>
    </w:p>
    <w:p w:rsidR="00CA28EE" w:rsidRPr="009F47CA" w:rsidRDefault="00CA28EE" w:rsidP="00CA28EE">
      <w:pPr>
        <w:pStyle w:val="a4"/>
        <w:ind w:firstLine="709"/>
        <w:jc w:val="both"/>
        <w:rPr>
          <w:b w:val="0"/>
          <w:color w:val="000000"/>
          <w:szCs w:val="26"/>
        </w:rPr>
      </w:pPr>
      <w:r w:rsidRPr="009F47CA">
        <w:rPr>
          <w:b w:val="0"/>
          <w:color w:val="000000"/>
          <w:szCs w:val="26"/>
        </w:rPr>
        <w:t>1.</w:t>
      </w:r>
      <w:r w:rsidRPr="009F47CA">
        <w:rPr>
          <w:b w:val="0"/>
          <w:color w:val="000000"/>
          <w:szCs w:val="26"/>
          <w:lang w:val="ru-RU"/>
        </w:rPr>
        <w:t> </w:t>
      </w:r>
      <w:r w:rsidRPr="009F47CA">
        <w:rPr>
          <w:b w:val="0"/>
          <w:color w:val="000000"/>
          <w:szCs w:val="26"/>
        </w:rPr>
        <w:t>Утвердить основные характеристики бюджета</w:t>
      </w:r>
      <w:r w:rsidRPr="009F47CA">
        <w:rPr>
          <w:color w:val="000000"/>
          <w:szCs w:val="26"/>
        </w:rPr>
        <w:t xml:space="preserve"> </w:t>
      </w:r>
      <w:r w:rsidRPr="009F47CA">
        <w:rPr>
          <w:b w:val="0"/>
          <w:color w:val="000000"/>
          <w:szCs w:val="26"/>
        </w:rPr>
        <w:t>Старооскольского городского округа на 20</w:t>
      </w:r>
      <w:r w:rsidRPr="009F47CA">
        <w:rPr>
          <w:b w:val="0"/>
          <w:color w:val="000000"/>
          <w:szCs w:val="26"/>
          <w:lang w:val="ru-RU"/>
        </w:rPr>
        <w:t>2</w:t>
      </w:r>
      <w:r>
        <w:rPr>
          <w:b w:val="0"/>
          <w:color w:val="000000"/>
          <w:szCs w:val="26"/>
          <w:lang w:val="ru-RU"/>
        </w:rPr>
        <w:t>4</w:t>
      </w:r>
      <w:r w:rsidRPr="009F47CA">
        <w:rPr>
          <w:b w:val="0"/>
          <w:color w:val="000000"/>
          <w:szCs w:val="26"/>
        </w:rPr>
        <w:t xml:space="preserve"> год:</w:t>
      </w:r>
    </w:p>
    <w:p w:rsidR="00CA28EE" w:rsidRPr="00E45E37" w:rsidRDefault="00CA28EE" w:rsidP="00CA28EE">
      <w:pPr>
        <w:ind w:firstLine="709"/>
        <w:jc w:val="both"/>
        <w:rPr>
          <w:color w:val="000000" w:themeColor="text1"/>
          <w:sz w:val="26"/>
          <w:szCs w:val="26"/>
        </w:rPr>
      </w:pPr>
      <w:r w:rsidRPr="00E45E37">
        <w:rPr>
          <w:color w:val="000000"/>
          <w:sz w:val="26"/>
          <w:szCs w:val="26"/>
        </w:rPr>
        <w:t xml:space="preserve">прогнозируемый общий объем доходов бюджета Старооскольского городского округа в сумме </w:t>
      </w:r>
      <w:r w:rsidRPr="005816FE">
        <w:rPr>
          <w:color w:val="000000"/>
          <w:sz w:val="26"/>
          <w:szCs w:val="26"/>
        </w:rPr>
        <w:t>11 609 462,7 тыс. рублей</w:t>
      </w:r>
      <w:r w:rsidRPr="00E45E37">
        <w:rPr>
          <w:color w:val="000000"/>
          <w:sz w:val="26"/>
          <w:szCs w:val="26"/>
        </w:rPr>
        <w:t xml:space="preserve"> </w:t>
      </w:r>
      <w:r w:rsidRPr="00E45E37">
        <w:rPr>
          <w:color w:val="000000" w:themeColor="text1"/>
          <w:sz w:val="26"/>
          <w:szCs w:val="26"/>
        </w:rPr>
        <w:t xml:space="preserve">(приложение 1); </w:t>
      </w:r>
    </w:p>
    <w:p w:rsidR="00CA28EE" w:rsidRPr="00E45E37" w:rsidRDefault="00CA28EE" w:rsidP="00CA28EE">
      <w:pPr>
        <w:ind w:firstLine="709"/>
        <w:jc w:val="both"/>
        <w:rPr>
          <w:color w:val="000000"/>
          <w:sz w:val="26"/>
          <w:szCs w:val="26"/>
        </w:rPr>
      </w:pPr>
      <w:r w:rsidRPr="00E45E37">
        <w:rPr>
          <w:color w:val="000000"/>
          <w:sz w:val="26"/>
          <w:szCs w:val="26"/>
        </w:rPr>
        <w:t xml:space="preserve">общий объем расходов бюджета Старооскольского городского округа в сумме </w:t>
      </w:r>
      <w:r w:rsidRPr="005816FE">
        <w:rPr>
          <w:color w:val="000000"/>
          <w:sz w:val="26"/>
          <w:szCs w:val="26"/>
        </w:rPr>
        <w:t>12 07</w:t>
      </w:r>
      <w:r>
        <w:rPr>
          <w:color w:val="000000"/>
          <w:sz w:val="26"/>
          <w:szCs w:val="26"/>
        </w:rPr>
        <w:t>8</w:t>
      </w:r>
      <w:r w:rsidRPr="005816FE">
        <w:rPr>
          <w:color w:val="000000"/>
          <w:sz w:val="26"/>
          <w:szCs w:val="26"/>
        </w:rPr>
        <w:t> </w:t>
      </w:r>
      <w:r>
        <w:rPr>
          <w:color w:val="000000"/>
          <w:sz w:val="26"/>
          <w:szCs w:val="26"/>
        </w:rPr>
        <w:t>7</w:t>
      </w:r>
      <w:r w:rsidRPr="005816FE">
        <w:rPr>
          <w:color w:val="000000"/>
          <w:sz w:val="26"/>
          <w:szCs w:val="26"/>
        </w:rPr>
        <w:t>95,5 тыс.</w:t>
      </w:r>
      <w:r w:rsidRPr="00E45E37">
        <w:rPr>
          <w:color w:val="000000"/>
          <w:sz w:val="26"/>
          <w:szCs w:val="26"/>
        </w:rPr>
        <w:t> рублей;</w:t>
      </w:r>
    </w:p>
    <w:p w:rsidR="00CA28EE" w:rsidRPr="00E45E37" w:rsidRDefault="00CA28EE" w:rsidP="00CA28EE">
      <w:pPr>
        <w:ind w:firstLine="709"/>
        <w:jc w:val="both"/>
        <w:rPr>
          <w:color w:val="000000"/>
          <w:sz w:val="26"/>
          <w:szCs w:val="26"/>
        </w:rPr>
      </w:pPr>
      <w:r w:rsidRPr="00E45E37">
        <w:rPr>
          <w:color w:val="000000"/>
          <w:sz w:val="26"/>
          <w:szCs w:val="26"/>
        </w:rPr>
        <w:t xml:space="preserve">прогнозируемый дефицит бюджета Старооскольского городского округа в </w:t>
      </w:r>
      <w:r w:rsidRPr="005816FE">
        <w:rPr>
          <w:color w:val="000000"/>
          <w:sz w:val="26"/>
          <w:szCs w:val="26"/>
        </w:rPr>
        <w:t>сумме 4</w:t>
      </w:r>
      <w:r>
        <w:rPr>
          <w:color w:val="000000"/>
          <w:sz w:val="26"/>
          <w:szCs w:val="26"/>
        </w:rPr>
        <w:t>69 332,8</w:t>
      </w:r>
      <w:r w:rsidRPr="00E45E37">
        <w:rPr>
          <w:color w:val="000000"/>
          <w:sz w:val="26"/>
          <w:szCs w:val="26"/>
        </w:rPr>
        <w:t> тыс. рублей.</w:t>
      </w:r>
    </w:p>
    <w:p w:rsidR="00CA28EE" w:rsidRPr="00E45E37" w:rsidRDefault="00CA28EE" w:rsidP="00CA28EE">
      <w:pPr>
        <w:ind w:firstLine="709"/>
        <w:jc w:val="both"/>
        <w:rPr>
          <w:color w:val="000000"/>
          <w:sz w:val="26"/>
          <w:szCs w:val="26"/>
        </w:rPr>
      </w:pPr>
      <w:r w:rsidRPr="00E45E37">
        <w:rPr>
          <w:color w:val="000000"/>
          <w:sz w:val="26"/>
          <w:szCs w:val="26"/>
        </w:rPr>
        <w:t>2. Утвердить основные характеристики бюджета Старооскольского городского округа на плановый период 202</w:t>
      </w:r>
      <w:r>
        <w:rPr>
          <w:color w:val="000000"/>
          <w:sz w:val="26"/>
          <w:szCs w:val="26"/>
        </w:rPr>
        <w:t>5</w:t>
      </w:r>
      <w:r w:rsidRPr="00E45E37">
        <w:rPr>
          <w:color w:val="000000"/>
          <w:sz w:val="26"/>
          <w:szCs w:val="26"/>
        </w:rPr>
        <w:t xml:space="preserve"> и 202</w:t>
      </w:r>
      <w:r>
        <w:rPr>
          <w:color w:val="000000"/>
          <w:sz w:val="26"/>
          <w:szCs w:val="26"/>
        </w:rPr>
        <w:t>6</w:t>
      </w:r>
      <w:r w:rsidRPr="00E45E37">
        <w:rPr>
          <w:color w:val="000000"/>
          <w:sz w:val="26"/>
          <w:szCs w:val="26"/>
        </w:rPr>
        <w:t xml:space="preserve"> годов:</w:t>
      </w:r>
    </w:p>
    <w:p w:rsidR="00CA28EE" w:rsidRPr="005816FE" w:rsidRDefault="00CA28EE" w:rsidP="00CA28EE">
      <w:pPr>
        <w:ind w:firstLine="709"/>
        <w:jc w:val="both"/>
        <w:rPr>
          <w:color w:val="000000"/>
          <w:sz w:val="26"/>
          <w:szCs w:val="26"/>
        </w:rPr>
      </w:pPr>
      <w:r w:rsidRPr="005816FE">
        <w:rPr>
          <w:color w:val="000000"/>
          <w:sz w:val="26"/>
          <w:szCs w:val="26"/>
        </w:rPr>
        <w:t xml:space="preserve">прогнозируемый общий объем доходов бюджета Старооскольского городского округа на 2025 год в сумме 10 782 234,3 тыс. рублей и на 2026 год в сумме 11 402 225,3 тыс. рублей </w:t>
      </w:r>
      <w:r w:rsidRPr="005816FE">
        <w:rPr>
          <w:color w:val="000000" w:themeColor="text1"/>
          <w:sz w:val="26"/>
          <w:szCs w:val="26"/>
        </w:rPr>
        <w:t>(приложение 1);</w:t>
      </w:r>
    </w:p>
    <w:p w:rsidR="00CA28EE" w:rsidRPr="005816FE" w:rsidRDefault="00CA28EE" w:rsidP="00CA28EE">
      <w:pPr>
        <w:ind w:firstLine="709"/>
        <w:jc w:val="both"/>
        <w:rPr>
          <w:color w:val="000000"/>
          <w:sz w:val="26"/>
          <w:szCs w:val="26"/>
        </w:rPr>
      </w:pPr>
      <w:r w:rsidRPr="005816FE">
        <w:rPr>
          <w:color w:val="000000"/>
          <w:sz w:val="26"/>
          <w:szCs w:val="26"/>
        </w:rPr>
        <w:t>общий объем расходов бюджета Старооскольского городского округа на                2025 год в сумме 11 </w:t>
      </w:r>
      <w:r>
        <w:rPr>
          <w:color w:val="000000"/>
          <w:sz w:val="26"/>
          <w:szCs w:val="26"/>
        </w:rPr>
        <w:t>22</w:t>
      </w:r>
      <w:r w:rsidRPr="005816FE">
        <w:rPr>
          <w:color w:val="000000"/>
          <w:sz w:val="26"/>
          <w:szCs w:val="26"/>
        </w:rPr>
        <w:t>5 </w:t>
      </w:r>
      <w:r>
        <w:rPr>
          <w:color w:val="000000"/>
          <w:sz w:val="26"/>
          <w:szCs w:val="26"/>
        </w:rPr>
        <w:t>338</w:t>
      </w:r>
      <w:r w:rsidRPr="005816FE">
        <w:rPr>
          <w:color w:val="000000"/>
          <w:sz w:val="26"/>
          <w:szCs w:val="26"/>
        </w:rPr>
        <w:t>,</w:t>
      </w:r>
      <w:r>
        <w:rPr>
          <w:color w:val="000000"/>
          <w:sz w:val="26"/>
          <w:szCs w:val="26"/>
        </w:rPr>
        <w:t>7</w:t>
      </w:r>
      <w:r w:rsidRPr="005816FE">
        <w:rPr>
          <w:color w:val="000000"/>
          <w:sz w:val="26"/>
          <w:szCs w:val="26"/>
        </w:rPr>
        <w:t> тыс. рублей, в том числе условно утвержденные расходы в сумме 12</w:t>
      </w:r>
      <w:r>
        <w:rPr>
          <w:color w:val="000000"/>
          <w:sz w:val="26"/>
          <w:szCs w:val="26"/>
        </w:rPr>
        <w:t>7</w:t>
      </w:r>
      <w:r w:rsidRPr="005816FE">
        <w:rPr>
          <w:color w:val="000000"/>
          <w:sz w:val="26"/>
          <w:szCs w:val="26"/>
        </w:rPr>
        <w:t> </w:t>
      </w:r>
      <w:r>
        <w:rPr>
          <w:color w:val="000000"/>
          <w:sz w:val="26"/>
          <w:szCs w:val="26"/>
        </w:rPr>
        <w:t>926</w:t>
      </w:r>
      <w:r w:rsidRPr="005816FE">
        <w:rPr>
          <w:color w:val="000000"/>
          <w:sz w:val="26"/>
          <w:szCs w:val="26"/>
        </w:rPr>
        <w:t xml:space="preserve">,0 тыс. рублей и на 2026 год в сумме </w:t>
      </w:r>
      <w:r w:rsidRPr="005816FE">
        <w:rPr>
          <w:color w:val="000000"/>
          <w:sz w:val="26"/>
          <w:szCs w:val="26"/>
        </w:rPr>
        <w:lastRenderedPageBreak/>
        <w:t>11 763 506,1 тыс. рублей, в том числе условно утвержденные расходы в сумме 282 759,0 тыс. рублей;</w:t>
      </w:r>
    </w:p>
    <w:p w:rsidR="00CA28EE" w:rsidRPr="00E45E37" w:rsidRDefault="00CA28EE" w:rsidP="00CA28EE">
      <w:pPr>
        <w:ind w:firstLine="709"/>
        <w:jc w:val="both"/>
        <w:rPr>
          <w:color w:val="000000"/>
          <w:sz w:val="26"/>
          <w:szCs w:val="26"/>
        </w:rPr>
      </w:pPr>
      <w:r w:rsidRPr="005816FE">
        <w:rPr>
          <w:color w:val="000000"/>
          <w:sz w:val="26"/>
          <w:szCs w:val="26"/>
        </w:rPr>
        <w:t xml:space="preserve">прогнозируемый дефицит бюджета Старооскольского городского округа на 2025 год в сумме </w:t>
      </w:r>
      <w:r>
        <w:rPr>
          <w:color w:val="000000"/>
          <w:sz w:val="26"/>
          <w:szCs w:val="26"/>
        </w:rPr>
        <w:t>44</w:t>
      </w:r>
      <w:r w:rsidRPr="005816FE">
        <w:rPr>
          <w:color w:val="000000"/>
          <w:sz w:val="26"/>
          <w:szCs w:val="26"/>
        </w:rPr>
        <w:t>3 </w:t>
      </w:r>
      <w:r>
        <w:rPr>
          <w:color w:val="000000"/>
          <w:sz w:val="26"/>
          <w:szCs w:val="26"/>
        </w:rPr>
        <w:t>104</w:t>
      </w:r>
      <w:r w:rsidRPr="005816FE">
        <w:rPr>
          <w:color w:val="000000"/>
          <w:sz w:val="26"/>
          <w:szCs w:val="26"/>
        </w:rPr>
        <w:t>,</w:t>
      </w:r>
      <w:r>
        <w:rPr>
          <w:color w:val="000000"/>
          <w:sz w:val="26"/>
          <w:szCs w:val="26"/>
        </w:rPr>
        <w:t>4</w:t>
      </w:r>
      <w:r w:rsidRPr="005816FE">
        <w:rPr>
          <w:color w:val="000000"/>
          <w:sz w:val="26"/>
          <w:szCs w:val="26"/>
        </w:rPr>
        <w:t> тыс. рублей и на 2026 год в сумме 361 280,8 тыс. </w:t>
      </w:r>
      <w:r w:rsidRPr="00BD4AC1">
        <w:rPr>
          <w:color w:val="000000"/>
          <w:sz w:val="26"/>
          <w:szCs w:val="26"/>
        </w:rPr>
        <w:t>рублей.</w:t>
      </w:r>
    </w:p>
    <w:p w:rsidR="00CA28EE" w:rsidRDefault="00CA28EE" w:rsidP="00CA28EE">
      <w:pPr>
        <w:ind w:firstLine="709"/>
        <w:jc w:val="both"/>
        <w:rPr>
          <w:sz w:val="26"/>
          <w:szCs w:val="26"/>
        </w:rPr>
      </w:pPr>
      <w:r w:rsidRPr="00E45E37">
        <w:rPr>
          <w:sz w:val="26"/>
          <w:szCs w:val="26"/>
        </w:rPr>
        <w:t>3. Утвердить источники внутреннего финансирования дефицита бюджета</w:t>
      </w:r>
      <w:r>
        <w:rPr>
          <w:sz w:val="26"/>
          <w:szCs w:val="26"/>
        </w:rPr>
        <w:t xml:space="preserve"> Старооскольского городского </w:t>
      </w:r>
      <w:r w:rsidRPr="00214B93">
        <w:rPr>
          <w:sz w:val="26"/>
          <w:szCs w:val="26"/>
        </w:rPr>
        <w:t>округа на 202</w:t>
      </w:r>
      <w:r>
        <w:rPr>
          <w:sz w:val="26"/>
          <w:szCs w:val="26"/>
        </w:rPr>
        <w:t>4</w:t>
      </w:r>
      <w:r w:rsidRPr="00214B93">
        <w:rPr>
          <w:sz w:val="26"/>
          <w:szCs w:val="26"/>
        </w:rPr>
        <w:t xml:space="preserve"> </w:t>
      </w:r>
      <w:r w:rsidRPr="0093119E">
        <w:rPr>
          <w:color w:val="000000" w:themeColor="text1"/>
          <w:sz w:val="26"/>
          <w:szCs w:val="26"/>
        </w:rPr>
        <w:t xml:space="preserve">год (приложение 2) </w:t>
      </w:r>
      <w:r w:rsidRPr="00214B93">
        <w:rPr>
          <w:sz w:val="26"/>
          <w:szCs w:val="26"/>
        </w:rPr>
        <w:t>и на плановый период 202</w:t>
      </w:r>
      <w:r>
        <w:rPr>
          <w:sz w:val="26"/>
          <w:szCs w:val="26"/>
        </w:rPr>
        <w:t>5</w:t>
      </w:r>
      <w:r w:rsidRPr="00214B93">
        <w:rPr>
          <w:sz w:val="26"/>
          <w:szCs w:val="26"/>
        </w:rPr>
        <w:t xml:space="preserve"> и 202</w:t>
      </w:r>
      <w:r>
        <w:rPr>
          <w:sz w:val="26"/>
          <w:szCs w:val="26"/>
        </w:rPr>
        <w:t>6</w:t>
      </w:r>
      <w:r w:rsidRPr="00214B93">
        <w:rPr>
          <w:sz w:val="26"/>
          <w:szCs w:val="26"/>
        </w:rPr>
        <w:t xml:space="preserve"> годов </w:t>
      </w:r>
      <w:r w:rsidRPr="0093119E">
        <w:rPr>
          <w:color w:val="000000" w:themeColor="text1"/>
          <w:sz w:val="26"/>
          <w:szCs w:val="26"/>
        </w:rPr>
        <w:t>(приложение 3).</w:t>
      </w:r>
    </w:p>
    <w:p w:rsidR="00CA28EE" w:rsidRDefault="00CA28EE" w:rsidP="00CA28EE">
      <w:pPr>
        <w:tabs>
          <w:tab w:val="left" w:pos="1134"/>
        </w:tabs>
        <w:ind w:firstLine="709"/>
        <w:jc w:val="both"/>
        <w:rPr>
          <w:sz w:val="26"/>
          <w:szCs w:val="26"/>
        </w:rPr>
      </w:pPr>
      <w:r>
        <w:rPr>
          <w:sz w:val="26"/>
          <w:szCs w:val="26"/>
        </w:rPr>
        <w:t xml:space="preserve">4. Доходы от оказания муниципальными казенными учреждениями платных услуг и осуществления ими иной приносящей доход деятельности являются доходами бюджета Старооскольского городского округа и подлежат зачислению в бюджет Старооскольского городского округа. </w:t>
      </w:r>
    </w:p>
    <w:p w:rsidR="00CA28EE" w:rsidRPr="004B67B6" w:rsidRDefault="00CA28EE" w:rsidP="00CA28EE">
      <w:pPr>
        <w:tabs>
          <w:tab w:val="left" w:pos="1134"/>
        </w:tabs>
        <w:ind w:firstLine="709"/>
        <w:jc w:val="both"/>
        <w:rPr>
          <w:sz w:val="26"/>
          <w:szCs w:val="26"/>
        </w:rPr>
      </w:pPr>
      <w:r w:rsidRPr="004B67B6">
        <w:rPr>
          <w:sz w:val="26"/>
          <w:szCs w:val="26"/>
        </w:rPr>
        <w:t>5. Установить, что доходы бюджета Старооскольского городского округа на 2024 год формируются за счет:</w:t>
      </w:r>
    </w:p>
    <w:p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 и неналоговых доходов в сумме 4 816 194,0 тыс. рублей;</w:t>
      </w:r>
    </w:p>
    <w:p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6 758 268,7 тыс. рублей;</w:t>
      </w:r>
    </w:p>
    <w:p w:rsidR="00CA28EE" w:rsidRPr="004B67B6" w:rsidRDefault="00CA28EE" w:rsidP="00CA28EE">
      <w:pPr>
        <w:tabs>
          <w:tab w:val="left" w:pos="1134"/>
        </w:tabs>
        <w:ind w:firstLine="709"/>
        <w:jc w:val="both"/>
        <w:rPr>
          <w:color w:val="000000"/>
          <w:spacing w:val="-4"/>
          <w:sz w:val="26"/>
          <w:szCs w:val="26"/>
        </w:rPr>
      </w:pPr>
      <w:r w:rsidRPr="004B67B6">
        <w:rPr>
          <w:spacing w:val="-4"/>
          <w:sz w:val="26"/>
          <w:szCs w:val="26"/>
        </w:rPr>
        <w:t>прочих безвозмездных поступлений в сумме 35 000,0 тыс. рублей.</w:t>
      </w:r>
    </w:p>
    <w:p w:rsidR="00CA28EE" w:rsidRPr="004B67B6" w:rsidRDefault="00CA28EE" w:rsidP="00CA28EE">
      <w:pPr>
        <w:tabs>
          <w:tab w:val="left" w:pos="1134"/>
        </w:tabs>
        <w:ind w:firstLine="709"/>
        <w:jc w:val="both"/>
        <w:rPr>
          <w:color w:val="000000"/>
          <w:sz w:val="26"/>
          <w:szCs w:val="26"/>
        </w:rPr>
      </w:pPr>
      <w:r w:rsidRPr="004B67B6">
        <w:rPr>
          <w:color w:val="000000"/>
          <w:spacing w:val="-4"/>
          <w:sz w:val="26"/>
          <w:szCs w:val="26"/>
        </w:rPr>
        <w:t>6. </w:t>
      </w:r>
      <w:r w:rsidRPr="004B67B6">
        <w:rPr>
          <w:color w:val="000000"/>
          <w:sz w:val="26"/>
          <w:szCs w:val="26"/>
        </w:rPr>
        <w:t>Установить, что доходы бюджета Старооскольского городского округа формируются:</w:t>
      </w:r>
    </w:p>
    <w:p w:rsidR="00CA28EE" w:rsidRPr="004B67B6" w:rsidRDefault="00CA28EE" w:rsidP="00CA28EE">
      <w:pPr>
        <w:tabs>
          <w:tab w:val="left" w:pos="1134"/>
        </w:tabs>
        <w:ind w:firstLine="709"/>
        <w:jc w:val="both"/>
        <w:rPr>
          <w:spacing w:val="-4"/>
          <w:sz w:val="26"/>
          <w:szCs w:val="26"/>
        </w:rPr>
      </w:pPr>
      <w:r w:rsidRPr="004B67B6">
        <w:rPr>
          <w:spacing w:val="-4"/>
          <w:sz w:val="26"/>
          <w:szCs w:val="26"/>
        </w:rPr>
        <w:t xml:space="preserve">6.1. На 2025 год за счет: </w:t>
      </w:r>
    </w:p>
    <w:p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 и неналоговых доходов в сумме 4 673 908,0 тыс. рублей;</w:t>
      </w:r>
    </w:p>
    <w:p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6 108 263,3 тыс. рублей.</w:t>
      </w:r>
    </w:p>
    <w:p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6.2. На 2026 год за счет:</w:t>
      </w:r>
    </w:p>
    <w:p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 и неналоговых доходов в сумме 5 293 899,0 тыс. рублей;</w:t>
      </w:r>
    </w:p>
    <w:p w:rsidR="00CA28EE" w:rsidRPr="009F47CA"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6 108 326,3 тыс. рублей.</w:t>
      </w:r>
    </w:p>
    <w:p w:rsidR="00CA28EE" w:rsidRPr="000B7047" w:rsidRDefault="00CA28EE" w:rsidP="00CA28EE">
      <w:pPr>
        <w:tabs>
          <w:tab w:val="left" w:pos="1134"/>
        </w:tabs>
        <w:ind w:firstLine="709"/>
        <w:jc w:val="both"/>
        <w:rPr>
          <w:sz w:val="26"/>
          <w:szCs w:val="26"/>
        </w:rPr>
      </w:pPr>
      <w:r w:rsidRPr="000B7047">
        <w:rPr>
          <w:sz w:val="26"/>
          <w:szCs w:val="26"/>
        </w:rPr>
        <w:t>7. Установить, что налоговые и неналоговые доходы бюджета Старооскольского городского округа на 202</w:t>
      </w:r>
      <w:r>
        <w:rPr>
          <w:sz w:val="26"/>
          <w:szCs w:val="26"/>
        </w:rPr>
        <w:t>4</w:t>
      </w:r>
      <w:r w:rsidRPr="000B7047">
        <w:rPr>
          <w:sz w:val="26"/>
          <w:szCs w:val="26"/>
        </w:rPr>
        <w:t xml:space="preserve"> год и на плановый период 202</w:t>
      </w:r>
      <w:r>
        <w:rPr>
          <w:sz w:val="26"/>
          <w:szCs w:val="26"/>
        </w:rPr>
        <w:t>5</w:t>
      </w:r>
      <w:r w:rsidRPr="000B7047">
        <w:rPr>
          <w:sz w:val="26"/>
          <w:szCs w:val="26"/>
        </w:rPr>
        <w:t xml:space="preserve"> и </w:t>
      </w:r>
      <w:r>
        <w:rPr>
          <w:sz w:val="26"/>
          <w:szCs w:val="26"/>
        </w:rPr>
        <w:t xml:space="preserve">                 </w:t>
      </w:r>
      <w:r w:rsidRPr="000B7047">
        <w:rPr>
          <w:sz w:val="26"/>
          <w:szCs w:val="26"/>
        </w:rPr>
        <w:t>202</w:t>
      </w:r>
      <w:r>
        <w:rPr>
          <w:sz w:val="26"/>
          <w:szCs w:val="26"/>
        </w:rPr>
        <w:t>6</w:t>
      </w:r>
      <w:r w:rsidRPr="000B7047">
        <w:rPr>
          <w:sz w:val="26"/>
          <w:szCs w:val="26"/>
        </w:rPr>
        <w:t xml:space="preserve"> годов формируются за сч</w:t>
      </w:r>
      <w:r>
        <w:rPr>
          <w:sz w:val="26"/>
          <w:szCs w:val="26"/>
        </w:rPr>
        <w:t>е</w:t>
      </w:r>
      <w:r w:rsidRPr="000B7047">
        <w:rPr>
          <w:sz w:val="26"/>
          <w:szCs w:val="26"/>
        </w:rPr>
        <w:t>т:</w:t>
      </w:r>
    </w:p>
    <w:p w:rsidR="00CA28EE" w:rsidRDefault="00CA28EE" w:rsidP="00CA28EE">
      <w:pPr>
        <w:tabs>
          <w:tab w:val="left" w:pos="1134"/>
        </w:tabs>
        <w:ind w:firstLine="709"/>
        <w:jc w:val="both"/>
        <w:rPr>
          <w:sz w:val="26"/>
          <w:szCs w:val="26"/>
        </w:rPr>
      </w:pPr>
      <w:r>
        <w:rPr>
          <w:sz w:val="26"/>
          <w:szCs w:val="26"/>
        </w:rPr>
        <w:t>федеральных, региональных и местных налогов и сборов, в том числе налогов, предусмотренных специальными налоговыми режимами, и неналоговых поступлений;</w:t>
      </w:r>
    </w:p>
    <w:p w:rsidR="00CA28EE" w:rsidRDefault="00CA28EE" w:rsidP="00CA28EE">
      <w:pPr>
        <w:tabs>
          <w:tab w:val="left" w:pos="1134"/>
        </w:tabs>
        <w:ind w:firstLine="709"/>
        <w:jc w:val="both"/>
        <w:rPr>
          <w:sz w:val="26"/>
          <w:szCs w:val="26"/>
        </w:rPr>
      </w:pPr>
      <w:r>
        <w:rPr>
          <w:sz w:val="26"/>
          <w:szCs w:val="26"/>
        </w:rPr>
        <w:t>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 дифференцированному нормативу согласно закону Белгородской области «Об областном бюджете на 2024 год и на плановый период 2025 и 2026 годов»;</w:t>
      </w:r>
    </w:p>
    <w:p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w:t>
      </w:r>
      <w:r>
        <w:rPr>
          <w:rFonts w:ascii="Times New Roman" w:hAnsi="Times New Roman" w:cs="Times New Roman"/>
          <w:sz w:val="26"/>
          <w:szCs w:val="26"/>
        </w:rPr>
        <w:lastRenderedPageBreak/>
        <w:t>также имущества муниципальных унитарных предприятий, в том числе казенных - по нормативу 100 процентов;</w:t>
      </w:r>
    </w:p>
    <w:p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части прибыли муниципальных унитарных предприятий, остающейся после уплаты налогов и иных обязательных платежей - </w:t>
      </w:r>
      <w:r w:rsidRPr="006A3274">
        <w:rPr>
          <w:rFonts w:ascii="Times New Roman" w:hAnsi="Times New Roman" w:cs="Times New Roman"/>
          <w:sz w:val="26"/>
          <w:szCs w:val="26"/>
        </w:rPr>
        <w:t>по нормативу</w:t>
      </w:r>
      <w:r>
        <w:rPr>
          <w:rFonts w:ascii="Times New Roman" w:hAnsi="Times New Roman" w:cs="Times New Roman"/>
          <w:sz w:val="26"/>
          <w:szCs w:val="26"/>
        </w:rPr>
        <w:t xml:space="preserve"> 50 процентов;</w:t>
      </w:r>
    </w:p>
    <w:p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платных услуг, оказываемых муниципальными казенными учреждениями;</w:t>
      </w:r>
    </w:p>
    <w:p w:rsidR="00CA28EE" w:rsidRDefault="00CA28EE" w:rsidP="00CA28EE">
      <w:pPr>
        <w:ind w:firstLine="709"/>
        <w:jc w:val="both"/>
        <w:rPr>
          <w:sz w:val="26"/>
          <w:szCs w:val="26"/>
        </w:rPr>
      </w:pPr>
      <w:r>
        <w:rPr>
          <w:sz w:val="26"/>
          <w:szCs w:val="26"/>
        </w:rP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процентов;</w:t>
      </w:r>
    </w:p>
    <w:p w:rsidR="00CA28EE" w:rsidRDefault="00CA28EE" w:rsidP="00CA28EE">
      <w:pPr>
        <w:ind w:firstLine="709"/>
        <w:jc w:val="both"/>
        <w:rPr>
          <w:sz w:val="26"/>
          <w:szCs w:val="26"/>
        </w:rPr>
      </w:pPr>
      <w:r>
        <w:rPr>
          <w:sz w:val="26"/>
          <w:szCs w:val="26"/>
        </w:rPr>
        <w:t>платы по соглашениям об установлении сервитута, заключенным государственными (муниципальными) органами, единым институтом развития в жилищной сфере,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rsidR="00CA28EE" w:rsidRDefault="00CA28EE" w:rsidP="00CA28EE">
      <w:pPr>
        <w:suppressAutoHyphens w:val="0"/>
        <w:autoSpaceDE w:val="0"/>
        <w:autoSpaceDN w:val="0"/>
        <w:adjustRightInd w:val="0"/>
        <w:ind w:firstLine="709"/>
        <w:jc w:val="both"/>
        <w:rPr>
          <w:sz w:val="26"/>
          <w:szCs w:val="26"/>
        </w:rPr>
      </w:pPr>
      <w:r>
        <w:rPr>
          <w:sz w:val="26"/>
          <w:szCs w:val="26"/>
          <w:lang w:eastAsia="ru-RU"/>
        </w:rPr>
        <w:t>платы за публичный сервитут, предусмотренной решением уполномоченного органа об установлении публичного сервитута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которые расположены в границах Старооскольского городского округа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 по нормативу 100 процентов</w:t>
      </w:r>
      <w:r>
        <w:rPr>
          <w:sz w:val="26"/>
          <w:szCs w:val="26"/>
        </w:rPr>
        <w:t>;</w:t>
      </w:r>
    </w:p>
    <w:p w:rsidR="00CA28EE" w:rsidRDefault="00CA28EE" w:rsidP="00CA28EE">
      <w:pPr>
        <w:tabs>
          <w:tab w:val="left" w:pos="1134"/>
        </w:tabs>
        <w:ind w:firstLine="709"/>
        <w:jc w:val="both"/>
        <w:rPr>
          <w:sz w:val="26"/>
          <w:szCs w:val="26"/>
        </w:rPr>
      </w:pPr>
      <w:r>
        <w:rPr>
          <w:sz w:val="26"/>
          <w:szCs w:val="26"/>
        </w:rPr>
        <w:t>до разграничения государственной собственности на землю - доходов от передачи в аренду земельных участков, государственная собственность на которые не разграничена и которые расположены в границах Старооскольского городского округа, а также средств от продажи права на заключение договоров аренды указанных земельных участков - по нормативу 100 процентов;</w:t>
      </w:r>
    </w:p>
    <w:p w:rsidR="00CA28EE" w:rsidRDefault="00CA28EE" w:rsidP="00CA28EE">
      <w:pPr>
        <w:tabs>
          <w:tab w:val="left" w:pos="1134"/>
        </w:tabs>
        <w:ind w:firstLine="709"/>
        <w:jc w:val="both"/>
        <w:rPr>
          <w:sz w:val="26"/>
          <w:szCs w:val="26"/>
        </w:rPr>
      </w:pPr>
      <w:r>
        <w:rPr>
          <w:sz w:val="26"/>
          <w:szCs w:val="26"/>
        </w:rPr>
        <w:t xml:space="preserve">до разграничения государственной собственности на землю - доходов от продажи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 </w:t>
      </w:r>
    </w:p>
    <w:p w:rsidR="00CA28EE" w:rsidRDefault="00CA28EE" w:rsidP="00CA28EE">
      <w:pPr>
        <w:ind w:firstLine="709"/>
        <w:jc w:val="both"/>
        <w:rPr>
          <w:sz w:val="26"/>
          <w:szCs w:val="26"/>
        </w:rPr>
      </w:pPr>
      <w:r>
        <w:rPr>
          <w:sz w:val="26"/>
          <w:szCs w:val="26"/>
        </w:rPr>
        <w:t>до разграничения государственной собственности на землю -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rsidR="00CA28EE" w:rsidRDefault="00CA28EE" w:rsidP="00CA28EE">
      <w:pPr>
        <w:tabs>
          <w:tab w:val="left" w:pos="1134"/>
        </w:tabs>
        <w:ind w:firstLine="709"/>
        <w:jc w:val="both"/>
        <w:rPr>
          <w:sz w:val="26"/>
          <w:szCs w:val="26"/>
        </w:rPr>
      </w:pPr>
      <w:r>
        <w:rPr>
          <w:sz w:val="26"/>
          <w:szCs w:val="26"/>
        </w:rPr>
        <w:t xml:space="preserve">платы за пользование водными объектами, находящимися в собственности Старооскольского городского округа - по нормативу 100 процентов; </w:t>
      </w:r>
    </w:p>
    <w:p w:rsidR="00CA28EE" w:rsidRDefault="00CA28EE" w:rsidP="00CA28EE">
      <w:pPr>
        <w:tabs>
          <w:tab w:val="left" w:pos="1134"/>
        </w:tabs>
        <w:ind w:firstLine="709"/>
        <w:jc w:val="both"/>
        <w:rPr>
          <w:sz w:val="26"/>
          <w:szCs w:val="26"/>
        </w:rPr>
      </w:pPr>
      <w:r>
        <w:rPr>
          <w:sz w:val="26"/>
          <w:szCs w:val="26"/>
        </w:rPr>
        <w:t>прочих налогов, сборов, пошлин, штрафов, санкций и иных платежей, подлежащих зачислению в бюджет Старооскольского городского округа в соответствии с законодательством Российской Федерации.</w:t>
      </w:r>
    </w:p>
    <w:p w:rsidR="00CA28EE" w:rsidRPr="0093119E" w:rsidRDefault="00CA28EE" w:rsidP="00CA28EE">
      <w:pPr>
        <w:tabs>
          <w:tab w:val="left" w:pos="1134"/>
        </w:tabs>
        <w:ind w:firstLine="709"/>
        <w:jc w:val="both"/>
        <w:rPr>
          <w:color w:val="000000" w:themeColor="text1"/>
          <w:sz w:val="26"/>
          <w:szCs w:val="26"/>
        </w:rPr>
      </w:pPr>
      <w:r>
        <w:rPr>
          <w:sz w:val="26"/>
          <w:szCs w:val="26"/>
        </w:rPr>
        <w:t>8</w:t>
      </w:r>
      <w:r w:rsidRPr="00EB7A86">
        <w:rPr>
          <w:sz w:val="26"/>
          <w:szCs w:val="26"/>
        </w:rPr>
        <w:t>. Утвердить ведомственную структуру расходов бюджета Старооскольского городского округа на 20</w:t>
      </w:r>
      <w:r>
        <w:rPr>
          <w:sz w:val="26"/>
          <w:szCs w:val="26"/>
        </w:rPr>
        <w:t>24</w:t>
      </w:r>
      <w:r w:rsidRPr="00EB7A86">
        <w:rPr>
          <w:sz w:val="26"/>
          <w:szCs w:val="26"/>
        </w:rPr>
        <w:t xml:space="preserve"> год и на плановый период 202</w:t>
      </w:r>
      <w:r>
        <w:rPr>
          <w:sz w:val="26"/>
          <w:szCs w:val="26"/>
        </w:rPr>
        <w:t>5</w:t>
      </w:r>
      <w:r w:rsidRPr="00EB7A86">
        <w:rPr>
          <w:sz w:val="26"/>
          <w:szCs w:val="26"/>
        </w:rPr>
        <w:t xml:space="preserve"> и 202</w:t>
      </w:r>
      <w:r>
        <w:rPr>
          <w:sz w:val="26"/>
          <w:szCs w:val="26"/>
        </w:rPr>
        <w:t>6</w:t>
      </w:r>
      <w:r w:rsidRPr="00EB7A86">
        <w:rPr>
          <w:sz w:val="26"/>
          <w:szCs w:val="26"/>
        </w:rPr>
        <w:t xml:space="preserve"> </w:t>
      </w:r>
      <w:r w:rsidRPr="0093119E">
        <w:rPr>
          <w:color w:val="000000" w:themeColor="text1"/>
          <w:sz w:val="26"/>
          <w:szCs w:val="26"/>
        </w:rPr>
        <w:t xml:space="preserve">годов </w:t>
      </w:r>
      <w:r>
        <w:rPr>
          <w:color w:val="000000" w:themeColor="text1"/>
          <w:sz w:val="26"/>
          <w:szCs w:val="26"/>
        </w:rPr>
        <w:t xml:space="preserve">                </w:t>
      </w:r>
      <w:r w:rsidRPr="0093119E">
        <w:rPr>
          <w:color w:val="000000" w:themeColor="text1"/>
          <w:sz w:val="26"/>
          <w:szCs w:val="26"/>
        </w:rPr>
        <w:t>(приложение 4).</w:t>
      </w:r>
    </w:p>
    <w:p w:rsidR="00CA28EE" w:rsidRPr="0077014D" w:rsidRDefault="00CA28EE" w:rsidP="00CA28EE">
      <w:pPr>
        <w:pStyle w:val="a4"/>
        <w:tabs>
          <w:tab w:val="left" w:pos="0"/>
        </w:tabs>
        <w:ind w:firstLine="709"/>
        <w:jc w:val="both"/>
        <w:rPr>
          <w:b w:val="0"/>
          <w:szCs w:val="26"/>
          <w:lang w:val="ru-RU"/>
        </w:rPr>
      </w:pPr>
      <w:r>
        <w:rPr>
          <w:b w:val="0"/>
          <w:szCs w:val="26"/>
          <w:lang w:val="ru-RU"/>
        </w:rPr>
        <w:lastRenderedPageBreak/>
        <w:t>9</w:t>
      </w:r>
      <w:r>
        <w:rPr>
          <w:b w:val="0"/>
          <w:szCs w:val="26"/>
        </w:rPr>
        <w:t>.</w:t>
      </w:r>
      <w:r>
        <w:rPr>
          <w:b w:val="0"/>
          <w:szCs w:val="26"/>
          <w:lang w:val="ru-RU"/>
        </w:rPr>
        <w:t> </w:t>
      </w:r>
      <w:r>
        <w:rPr>
          <w:b w:val="0"/>
          <w:szCs w:val="26"/>
        </w:rPr>
        <w:t>Утвердить распределение бюджетных ассигнований по разделам, подразделам, целевым статьям (муниципальным программам Старооскольского городского округа и непрограммным направлениям деятельности), группам видов расходов классификации расходов бюджета на 20</w:t>
      </w:r>
      <w:r>
        <w:rPr>
          <w:b w:val="0"/>
          <w:szCs w:val="26"/>
          <w:lang w:val="ru-RU"/>
        </w:rPr>
        <w:t>24</w:t>
      </w:r>
      <w:r>
        <w:rPr>
          <w:b w:val="0"/>
          <w:szCs w:val="26"/>
        </w:rPr>
        <w:t xml:space="preserve"> год и на плановый период </w:t>
      </w:r>
      <w:r>
        <w:rPr>
          <w:b w:val="0"/>
          <w:szCs w:val="26"/>
          <w:lang w:val="ru-RU"/>
        </w:rPr>
        <w:t xml:space="preserve">            </w:t>
      </w:r>
      <w:r>
        <w:rPr>
          <w:b w:val="0"/>
          <w:szCs w:val="26"/>
        </w:rPr>
        <w:t>20</w:t>
      </w:r>
      <w:r>
        <w:rPr>
          <w:b w:val="0"/>
          <w:szCs w:val="26"/>
          <w:lang w:val="ru-RU"/>
        </w:rPr>
        <w:t>25</w:t>
      </w:r>
      <w:r>
        <w:rPr>
          <w:b w:val="0"/>
          <w:szCs w:val="26"/>
        </w:rPr>
        <w:t xml:space="preserve"> и 20</w:t>
      </w:r>
      <w:r>
        <w:rPr>
          <w:b w:val="0"/>
          <w:szCs w:val="26"/>
          <w:lang w:val="ru-RU"/>
        </w:rPr>
        <w:t>26</w:t>
      </w:r>
      <w:r>
        <w:rPr>
          <w:b w:val="0"/>
          <w:szCs w:val="26"/>
        </w:rPr>
        <w:t xml:space="preserve"> годов </w:t>
      </w:r>
      <w:r w:rsidRPr="0093119E">
        <w:rPr>
          <w:b w:val="0"/>
          <w:color w:val="000000" w:themeColor="text1"/>
          <w:szCs w:val="26"/>
        </w:rPr>
        <w:t xml:space="preserve">(приложение </w:t>
      </w:r>
      <w:r w:rsidRPr="0093119E">
        <w:rPr>
          <w:b w:val="0"/>
          <w:color w:val="000000" w:themeColor="text1"/>
          <w:szCs w:val="26"/>
          <w:lang w:val="ru-RU"/>
        </w:rPr>
        <w:t>5</w:t>
      </w:r>
      <w:r w:rsidRPr="0093119E">
        <w:rPr>
          <w:b w:val="0"/>
          <w:color w:val="000000" w:themeColor="text1"/>
          <w:szCs w:val="26"/>
        </w:rPr>
        <w:t>)</w:t>
      </w:r>
      <w:r w:rsidRPr="0093119E">
        <w:rPr>
          <w:b w:val="0"/>
          <w:color w:val="000000" w:themeColor="text1"/>
          <w:szCs w:val="26"/>
          <w:lang w:val="ru-RU"/>
        </w:rPr>
        <w:t>.</w:t>
      </w:r>
    </w:p>
    <w:p w:rsidR="00CA28EE" w:rsidRDefault="00CA28EE" w:rsidP="00CA28EE">
      <w:pPr>
        <w:pStyle w:val="a4"/>
        <w:tabs>
          <w:tab w:val="left" w:pos="0"/>
        </w:tabs>
        <w:ind w:firstLine="709"/>
        <w:jc w:val="both"/>
        <w:rPr>
          <w:b w:val="0"/>
          <w:szCs w:val="26"/>
        </w:rPr>
      </w:pPr>
      <w:r>
        <w:rPr>
          <w:b w:val="0"/>
          <w:szCs w:val="26"/>
        </w:rPr>
        <w:t>1</w:t>
      </w:r>
      <w:r>
        <w:rPr>
          <w:b w:val="0"/>
          <w:szCs w:val="26"/>
          <w:lang w:val="ru-RU"/>
        </w:rPr>
        <w:t>0</w:t>
      </w:r>
      <w:r>
        <w:rPr>
          <w:b w:val="0"/>
          <w:szCs w:val="26"/>
        </w:rPr>
        <w:t>.</w:t>
      </w:r>
      <w:r>
        <w:rPr>
          <w:b w:val="0"/>
          <w:szCs w:val="26"/>
          <w:lang w:val="ru-RU"/>
        </w:rPr>
        <w:t> </w:t>
      </w:r>
      <w:r>
        <w:rPr>
          <w:b w:val="0"/>
          <w:szCs w:val="26"/>
        </w:rPr>
        <w:t>Утвердить распределение бюджетных ассигнований по целевым статьям (муниципальным программам Старооскольского городского округа и непрограммным направлениям деятельности), группам видов расходов, разделам, подразделам классификации расходов бюджета на 20</w:t>
      </w:r>
      <w:r>
        <w:rPr>
          <w:b w:val="0"/>
          <w:szCs w:val="26"/>
          <w:lang w:val="ru-RU"/>
        </w:rPr>
        <w:t>24</w:t>
      </w:r>
      <w:r>
        <w:rPr>
          <w:b w:val="0"/>
          <w:szCs w:val="26"/>
        </w:rPr>
        <w:t xml:space="preserve"> год и на плановый период 20</w:t>
      </w:r>
      <w:r>
        <w:rPr>
          <w:b w:val="0"/>
          <w:szCs w:val="26"/>
          <w:lang w:val="ru-RU"/>
        </w:rPr>
        <w:t>25</w:t>
      </w:r>
      <w:r>
        <w:rPr>
          <w:b w:val="0"/>
          <w:szCs w:val="26"/>
        </w:rPr>
        <w:t xml:space="preserve"> и 20</w:t>
      </w:r>
      <w:r>
        <w:rPr>
          <w:b w:val="0"/>
          <w:szCs w:val="26"/>
          <w:lang w:val="ru-RU"/>
        </w:rPr>
        <w:t>26</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6)</w:t>
      </w:r>
      <w:r w:rsidRPr="0093119E">
        <w:rPr>
          <w:b w:val="0"/>
          <w:color w:val="000000" w:themeColor="text1"/>
          <w:szCs w:val="26"/>
        </w:rPr>
        <w:t>.</w:t>
      </w:r>
    </w:p>
    <w:p w:rsidR="00CA28EE" w:rsidRDefault="00CA28EE" w:rsidP="00CA28EE">
      <w:pPr>
        <w:suppressAutoHyphens w:val="0"/>
        <w:autoSpaceDE w:val="0"/>
        <w:ind w:firstLine="709"/>
        <w:jc w:val="both"/>
        <w:rPr>
          <w:sz w:val="26"/>
          <w:szCs w:val="26"/>
        </w:rPr>
      </w:pPr>
      <w:r>
        <w:rPr>
          <w:sz w:val="26"/>
          <w:szCs w:val="26"/>
        </w:rPr>
        <w:t>Муниципальные программы Старооскольского городского округа подлежат приведению в соответствие с настоящим решением не позднее трех месяцев со дня вступления его в силу.</w:t>
      </w:r>
    </w:p>
    <w:p w:rsidR="00CA28EE" w:rsidRDefault="00CA28EE" w:rsidP="00CA28EE">
      <w:pPr>
        <w:pStyle w:val="a4"/>
        <w:tabs>
          <w:tab w:val="left" w:pos="0"/>
        </w:tabs>
        <w:ind w:firstLine="709"/>
        <w:jc w:val="both"/>
        <w:rPr>
          <w:b w:val="0"/>
          <w:szCs w:val="26"/>
        </w:rPr>
      </w:pPr>
      <w:r>
        <w:rPr>
          <w:b w:val="0"/>
          <w:szCs w:val="26"/>
        </w:rPr>
        <w:t>1</w:t>
      </w:r>
      <w:r>
        <w:rPr>
          <w:b w:val="0"/>
          <w:szCs w:val="26"/>
          <w:lang w:val="ru-RU"/>
        </w:rPr>
        <w:t>1</w:t>
      </w:r>
      <w:r>
        <w:rPr>
          <w:b w:val="0"/>
          <w:szCs w:val="26"/>
        </w:rPr>
        <w:t>.</w:t>
      </w:r>
      <w:r>
        <w:rPr>
          <w:szCs w:val="26"/>
          <w:lang w:val="ru-RU"/>
        </w:rPr>
        <w:t> </w:t>
      </w:r>
      <w:r>
        <w:rPr>
          <w:b w:val="0"/>
          <w:szCs w:val="26"/>
        </w:rPr>
        <w:t>Определить, что из бюджета Старооскольского городского округа предоставляются:</w:t>
      </w:r>
    </w:p>
    <w:p w:rsidR="00CA28EE" w:rsidRPr="00D75B6B" w:rsidRDefault="00CA28EE" w:rsidP="00CA28EE">
      <w:pPr>
        <w:ind w:firstLine="709"/>
        <w:jc w:val="both"/>
        <w:rPr>
          <w:sz w:val="26"/>
          <w:szCs w:val="26"/>
        </w:rPr>
      </w:pPr>
      <w:r>
        <w:rPr>
          <w:sz w:val="26"/>
          <w:szCs w:val="26"/>
        </w:rPr>
        <w:t xml:space="preserve">11.1.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безвозмездной и безвозвратной основе в целях возмещения недополученных доходов и (или) </w:t>
      </w:r>
      <w:r w:rsidRPr="00200D6F">
        <w:rPr>
          <w:bCs/>
          <w:sz w:val="26"/>
          <w:szCs w:val="26"/>
          <w:lang w:eastAsia="ru-RU"/>
        </w:rPr>
        <w:t>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Pr>
          <w:bCs/>
          <w:sz w:val="26"/>
          <w:szCs w:val="26"/>
          <w:lang w:eastAsia="ru-RU"/>
        </w:rPr>
        <w:t>)</w:t>
      </w:r>
      <w:r w:rsidRPr="006A3274">
        <w:rPr>
          <w:bCs/>
          <w:sz w:val="26"/>
          <w:szCs w:val="26"/>
          <w:lang w:eastAsia="ru-RU"/>
        </w:rPr>
        <w:t>,</w:t>
      </w:r>
      <w:r w:rsidRPr="00200D6F">
        <w:rPr>
          <w:bCs/>
          <w:sz w:val="26"/>
          <w:szCs w:val="26"/>
          <w:lang w:eastAsia="ru-RU"/>
        </w:rPr>
        <w:t xml:space="preserve"> </w:t>
      </w:r>
      <w:r w:rsidR="003F66B4">
        <w:rPr>
          <w:bCs/>
          <w:sz w:val="26"/>
          <w:szCs w:val="26"/>
          <w:lang w:eastAsia="ru-RU"/>
        </w:rPr>
        <w:t xml:space="preserve">сахаросодержащих напитков, если иное не предусмотрено нормативными правовыми актами Правительства Российской Федерации), </w:t>
      </w:r>
      <w:r w:rsidRPr="00200D6F">
        <w:rPr>
          <w:bCs/>
          <w:sz w:val="26"/>
          <w:szCs w:val="26"/>
          <w:lang w:eastAsia="ru-RU"/>
        </w:rPr>
        <w:t>выполнением работ, оказанием услуг.</w:t>
      </w:r>
    </w:p>
    <w:p w:rsidR="00CA28EE" w:rsidRDefault="00CA28EE" w:rsidP="00CA28EE">
      <w:pPr>
        <w:suppressAutoHyphens w:val="0"/>
        <w:autoSpaceDE w:val="0"/>
        <w:ind w:firstLine="709"/>
        <w:jc w:val="both"/>
        <w:rPr>
          <w:sz w:val="26"/>
          <w:szCs w:val="26"/>
        </w:rPr>
      </w:pPr>
      <w:r>
        <w:rPr>
          <w:sz w:val="26"/>
          <w:szCs w:val="26"/>
        </w:rPr>
        <w:t>Субсидии предоставляются получателям субсидий на основании заявлений получателей субсидий при условии заключения соглашения (договора) о предоставлении субсидии в соответствии с типовой формой, утвержденной департаментом финансов и бюджетной политики администрации Старооскольского городского округа.</w:t>
      </w:r>
    </w:p>
    <w:p w:rsidR="00CA28EE" w:rsidRDefault="00CA28EE" w:rsidP="00CA28EE">
      <w:pPr>
        <w:suppressAutoHyphens w:val="0"/>
        <w:autoSpaceDE w:val="0"/>
        <w:ind w:firstLine="709"/>
        <w:jc w:val="both"/>
        <w:rPr>
          <w:sz w:val="26"/>
          <w:szCs w:val="26"/>
        </w:rPr>
      </w:pPr>
      <w:r>
        <w:rPr>
          <w:sz w:val="26"/>
          <w:szCs w:val="26"/>
        </w:rPr>
        <w:t>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 Правительством Российской Федерации, и определять:</w:t>
      </w:r>
    </w:p>
    <w:p w:rsidR="00CA28EE" w:rsidRDefault="00CA28EE" w:rsidP="00CA28EE">
      <w:pPr>
        <w:suppressAutoHyphens w:val="0"/>
        <w:autoSpaceDE w:val="0"/>
        <w:autoSpaceDN w:val="0"/>
        <w:adjustRightInd w:val="0"/>
        <w:ind w:firstLine="709"/>
        <w:jc w:val="both"/>
        <w:rPr>
          <w:sz w:val="26"/>
          <w:szCs w:val="26"/>
        </w:rPr>
      </w:pPr>
      <w:r>
        <w:rPr>
          <w:sz w:val="26"/>
          <w:szCs w:val="26"/>
        </w:rPr>
        <w:t xml:space="preserve"> категории и (или) критерии отбора </w:t>
      </w:r>
      <w:r w:rsidRPr="00630679">
        <w:rPr>
          <w:sz w:val="26"/>
          <w:szCs w:val="26"/>
        </w:rPr>
        <w:t>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r>
        <w:rPr>
          <w:sz w:val="26"/>
          <w:szCs w:val="26"/>
        </w:rPr>
        <w:t>;</w:t>
      </w:r>
    </w:p>
    <w:p w:rsidR="00CA28EE" w:rsidRDefault="00CA28EE" w:rsidP="00CA28EE">
      <w:pPr>
        <w:ind w:firstLine="709"/>
        <w:jc w:val="both"/>
        <w:rPr>
          <w:sz w:val="26"/>
          <w:szCs w:val="26"/>
          <w:lang w:eastAsia="ru-RU"/>
        </w:rPr>
      </w:pPr>
      <w:r w:rsidRPr="00D75B6B">
        <w:rPr>
          <w:sz w:val="26"/>
          <w:szCs w:val="26"/>
        </w:rPr>
        <w:t xml:space="preserve"> цели, условия и порядок предоставления субсидий, </w:t>
      </w:r>
      <w:r w:rsidRPr="006A3274">
        <w:rPr>
          <w:sz w:val="26"/>
          <w:szCs w:val="26"/>
          <w:lang w:eastAsia="ru-RU"/>
        </w:rPr>
        <w:t>а также результаты их предоставления;</w:t>
      </w:r>
    </w:p>
    <w:p w:rsidR="00CA28EE" w:rsidRDefault="00CA28EE" w:rsidP="00CA28EE">
      <w:pPr>
        <w:suppressAutoHyphens w:val="0"/>
        <w:autoSpaceDE w:val="0"/>
        <w:ind w:firstLine="709"/>
        <w:jc w:val="both"/>
        <w:rPr>
          <w:sz w:val="26"/>
          <w:szCs w:val="26"/>
        </w:rPr>
      </w:pPr>
      <w:r>
        <w:rPr>
          <w:sz w:val="26"/>
          <w:szCs w:val="26"/>
        </w:rPr>
        <w:lastRenderedPageBreak/>
        <w:t> порядок возврата субсидий в бюджет</w:t>
      </w:r>
      <w:r w:rsidRPr="00D75B6B">
        <w:rPr>
          <w:b/>
          <w:szCs w:val="26"/>
        </w:rPr>
        <w:t xml:space="preserve"> </w:t>
      </w:r>
      <w:r w:rsidRPr="006A3274">
        <w:rPr>
          <w:sz w:val="26"/>
          <w:szCs w:val="26"/>
        </w:rPr>
        <w:t>Старооскольского городского округа</w:t>
      </w:r>
      <w:r>
        <w:rPr>
          <w:sz w:val="26"/>
          <w:szCs w:val="26"/>
        </w:rPr>
        <w:t xml:space="preserve"> в случае нарушения условий, установленных при их предоставлении; </w:t>
      </w:r>
    </w:p>
    <w:p w:rsidR="00CA28EE" w:rsidRDefault="00CA28EE" w:rsidP="00CA28EE">
      <w:pPr>
        <w:suppressAutoHyphens w:val="0"/>
        <w:autoSpaceDE w:val="0"/>
        <w:ind w:firstLine="709"/>
        <w:jc w:val="both"/>
        <w:rPr>
          <w:sz w:val="26"/>
          <w:szCs w:val="26"/>
        </w:rPr>
      </w:pPr>
      <w:r>
        <w:rPr>
          <w:sz w:val="26"/>
          <w:szCs w:val="26"/>
        </w:rPr>
        <w:t>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CA28EE" w:rsidRDefault="00CA28EE" w:rsidP="00CA28EE">
      <w:pPr>
        <w:ind w:firstLine="709"/>
        <w:jc w:val="both"/>
        <w:rPr>
          <w:color w:val="000000"/>
          <w:sz w:val="26"/>
          <w:szCs w:val="26"/>
        </w:rPr>
      </w:pPr>
      <w:r>
        <w:rPr>
          <w:sz w:val="26"/>
          <w:szCs w:val="26"/>
        </w:rPr>
        <w:t> </w:t>
      </w:r>
      <w:r w:rsidRPr="006A3274">
        <w:rPr>
          <w:color w:val="000000"/>
          <w:sz w:val="26"/>
          <w:szCs w:val="26"/>
        </w:rPr>
        <w:t xml:space="preserve">положения об осуществлении в отношении получателей субсидий и лиц, указанных в </w:t>
      </w:r>
      <w:hyperlink r:id="rId7" w:history="1">
        <w:r w:rsidRPr="00D17BCA">
          <w:rPr>
            <w:rStyle w:val="a3"/>
            <w:color w:val="000000"/>
            <w:sz w:val="26"/>
            <w:szCs w:val="26"/>
            <w:u w:val="none"/>
          </w:rPr>
          <w:t>пункте 5</w:t>
        </w:r>
      </w:hyperlink>
      <w:r w:rsidRPr="006A3274">
        <w:rPr>
          <w:color w:val="000000"/>
          <w:sz w:val="26"/>
          <w:szCs w:val="26"/>
        </w:rPr>
        <w:t xml:space="preserve"> статьи 78 Бюджетного кодекса Российской Федерации,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8" w:history="1">
        <w:r w:rsidRPr="00D17BCA">
          <w:rPr>
            <w:rStyle w:val="a3"/>
            <w:color w:val="000000"/>
            <w:sz w:val="26"/>
            <w:szCs w:val="26"/>
            <w:u w:val="none"/>
          </w:rPr>
          <w:t>статьями 268.1</w:t>
        </w:r>
      </w:hyperlink>
      <w:r w:rsidRPr="00D17BCA">
        <w:rPr>
          <w:color w:val="000000"/>
          <w:sz w:val="26"/>
          <w:szCs w:val="26"/>
        </w:rPr>
        <w:t xml:space="preserve"> и </w:t>
      </w:r>
      <w:hyperlink r:id="rId9" w:history="1">
        <w:r w:rsidRPr="00D17BCA">
          <w:rPr>
            <w:rStyle w:val="a3"/>
            <w:color w:val="000000"/>
            <w:sz w:val="26"/>
            <w:szCs w:val="26"/>
            <w:u w:val="none"/>
          </w:rPr>
          <w:t>269.2</w:t>
        </w:r>
      </w:hyperlink>
      <w:r w:rsidRPr="006A3274">
        <w:rPr>
          <w:color w:val="000000"/>
          <w:sz w:val="26"/>
          <w:szCs w:val="26"/>
        </w:rPr>
        <w:t xml:space="preserve"> Бюджетного кодекса Российской Федерации.</w:t>
      </w:r>
    </w:p>
    <w:p w:rsidR="00CA28EE" w:rsidRDefault="00CA28EE" w:rsidP="00CA28EE">
      <w:pPr>
        <w:widowControl w:val="0"/>
        <w:autoSpaceDE w:val="0"/>
        <w:ind w:firstLine="709"/>
        <w:jc w:val="both"/>
        <w:rPr>
          <w:sz w:val="26"/>
          <w:szCs w:val="26"/>
        </w:rPr>
      </w:pPr>
      <w:r>
        <w:rPr>
          <w:sz w:val="26"/>
          <w:szCs w:val="26"/>
        </w:rPr>
        <w:t>Предоставление субсидий осуществляется в соответствии со сводной бюджетной росписью в пределах бюджетных ассигнований и установленных лимитов бюджетных обязательств.</w:t>
      </w:r>
    </w:p>
    <w:p w:rsidR="00CA28EE" w:rsidRPr="007D2870" w:rsidRDefault="00CA28EE" w:rsidP="00CA28EE">
      <w:pPr>
        <w:suppressAutoHyphens w:val="0"/>
        <w:autoSpaceDE w:val="0"/>
        <w:autoSpaceDN w:val="0"/>
        <w:adjustRightInd w:val="0"/>
        <w:ind w:firstLine="709"/>
        <w:jc w:val="both"/>
        <w:rPr>
          <w:sz w:val="26"/>
          <w:szCs w:val="26"/>
          <w:lang w:eastAsia="ru-RU"/>
        </w:rPr>
      </w:pPr>
      <w:r w:rsidRPr="00F37D90">
        <w:rPr>
          <w:sz w:val="26"/>
          <w:szCs w:val="26"/>
          <w:lang w:eastAsia="ru-RU"/>
        </w:rPr>
        <w:t>11.2. Гранты в форме субсидий, в том числе предоставляемые на конкурентной основе, юридическим лицам (за исключением государственных (муниципальных) учреждений</w:t>
      </w:r>
      <w:r w:rsidRPr="007D2870">
        <w:rPr>
          <w:sz w:val="26"/>
          <w:szCs w:val="26"/>
          <w:lang w:eastAsia="ru-RU"/>
        </w:rPr>
        <w:t>), индивидуальным предпринимателям, физическим лицам</w:t>
      </w:r>
      <w:r>
        <w:rPr>
          <w:sz w:val="26"/>
          <w:szCs w:val="26"/>
          <w:lang w:eastAsia="ru-RU"/>
        </w:rPr>
        <w:t>.</w:t>
      </w:r>
      <w:r w:rsidRPr="007D2870">
        <w:rPr>
          <w:sz w:val="26"/>
          <w:szCs w:val="26"/>
          <w:lang w:eastAsia="ru-RU"/>
        </w:rPr>
        <w:t xml:space="preserve"> </w:t>
      </w:r>
    </w:p>
    <w:p w:rsidR="00CA28EE" w:rsidRDefault="00CA28EE" w:rsidP="00CA28EE">
      <w:pPr>
        <w:suppressAutoHyphens w:val="0"/>
        <w:autoSpaceDE w:val="0"/>
        <w:autoSpaceDN w:val="0"/>
        <w:adjustRightInd w:val="0"/>
        <w:ind w:firstLine="709"/>
        <w:jc w:val="both"/>
        <w:rPr>
          <w:sz w:val="26"/>
          <w:szCs w:val="26"/>
          <w:lang w:eastAsia="ru-RU"/>
        </w:rPr>
      </w:pPr>
      <w:r w:rsidRPr="007D2870">
        <w:rPr>
          <w:sz w:val="26"/>
          <w:szCs w:val="26"/>
        </w:rPr>
        <w:t>11.</w:t>
      </w:r>
      <w:r>
        <w:rPr>
          <w:sz w:val="26"/>
          <w:szCs w:val="26"/>
        </w:rPr>
        <w:t>3</w:t>
      </w:r>
      <w:r w:rsidRPr="007D2870">
        <w:rPr>
          <w:sz w:val="26"/>
          <w:szCs w:val="26"/>
        </w:rPr>
        <w:t>. С</w:t>
      </w:r>
      <w:r w:rsidRPr="007D2870">
        <w:rPr>
          <w:sz w:val="26"/>
          <w:szCs w:val="26"/>
          <w:lang w:eastAsia="ru-RU"/>
        </w:rPr>
        <w:t xml:space="preserve">убсидии юридическим лицам, 100 процентов акций (долей) которых принадлежит </w:t>
      </w:r>
      <w:r w:rsidRPr="006A3274">
        <w:rPr>
          <w:sz w:val="26"/>
          <w:szCs w:val="26"/>
          <w:lang w:eastAsia="ru-RU"/>
        </w:rPr>
        <w:t>Старооскольскому городскому округу</w:t>
      </w:r>
      <w:r w:rsidRPr="007D2870">
        <w:rPr>
          <w:sz w:val="26"/>
          <w:szCs w:val="26"/>
          <w:lang w:eastAsia="ru-RU"/>
        </w:rPr>
        <w:t>,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 в муниципальной собственности),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rsidR="00CA28EE" w:rsidRDefault="00CA28EE" w:rsidP="00CA28EE">
      <w:pPr>
        <w:suppressAutoHyphens w:val="0"/>
        <w:autoSpaceDE w:val="0"/>
        <w:autoSpaceDN w:val="0"/>
        <w:adjustRightInd w:val="0"/>
        <w:ind w:firstLine="709"/>
        <w:jc w:val="both"/>
        <w:rPr>
          <w:sz w:val="26"/>
          <w:szCs w:val="26"/>
          <w:lang w:eastAsia="ru-RU"/>
        </w:rPr>
      </w:pPr>
      <w:r>
        <w:rPr>
          <w:sz w:val="26"/>
          <w:szCs w:val="26"/>
          <w:lang w:eastAsia="ru-RU"/>
        </w:rPr>
        <w:t>11.4. Субсидии в целях финансового обеспечения исполнения муниципального социального заказа на оказание муниципальных услуг в социальной сфере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являющимся исполнителями таких услуг.</w:t>
      </w:r>
    </w:p>
    <w:p w:rsidR="00CA28EE" w:rsidRDefault="00CA28EE" w:rsidP="00CA28EE">
      <w:pPr>
        <w:suppressAutoHyphens w:val="0"/>
        <w:autoSpaceDE w:val="0"/>
        <w:autoSpaceDN w:val="0"/>
        <w:adjustRightInd w:val="0"/>
        <w:ind w:firstLine="709"/>
        <w:jc w:val="both"/>
        <w:outlineLvl w:val="0"/>
        <w:rPr>
          <w:rFonts w:eastAsia="Calibri"/>
          <w:sz w:val="26"/>
          <w:szCs w:val="26"/>
        </w:rPr>
      </w:pPr>
      <w:r>
        <w:rPr>
          <w:sz w:val="26"/>
          <w:szCs w:val="26"/>
        </w:rPr>
        <w:t>11.5. Субсидии н</w:t>
      </w:r>
      <w:r>
        <w:rPr>
          <w:rFonts w:eastAsia="Calibri"/>
          <w:sz w:val="26"/>
          <w:szCs w:val="26"/>
        </w:rPr>
        <w:t>екоммерческим организациям, не являющимся казенными учреждениями.</w:t>
      </w:r>
    </w:p>
    <w:p w:rsidR="00CA28EE" w:rsidRDefault="00CA28EE" w:rsidP="00CA28EE">
      <w:pPr>
        <w:suppressAutoHyphens w:val="0"/>
        <w:autoSpaceDE w:val="0"/>
        <w:autoSpaceDN w:val="0"/>
        <w:adjustRightInd w:val="0"/>
        <w:ind w:firstLine="709"/>
        <w:jc w:val="both"/>
        <w:rPr>
          <w:rFonts w:eastAsia="Calibri"/>
          <w:sz w:val="26"/>
          <w:szCs w:val="26"/>
        </w:rPr>
      </w:pPr>
      <w:r>
        <w:rPr>
          <w:rFonts w:eastAsia="Calibri"/>
          <w:sz w:val="26"/>
          <w:szCs w:val="26"/>
        </w:rPr>
        <w:t>Бюджетным и автономным учреждениям предоставляются с</w:t>
      </w:r>
      <w:r>
        <w:rPr>
          <w:sz w:val="26"/>
          <w:szCs w:val="26"/>
        </w:rPr>
        <w:t>убсидии</w:t>
      </w:r>
      <w:r>
        <w:rPr>
          <w:rFonts w:eastAsia="Calibri"/>
          <w:sz w:val="26"/>
          <w:szCs w:val="26"/>
        </w:rPr>
        <w:t xml:space="preserve"> на финансовое обеспечение выполнения ими муниципального задания, </w:t>
      </w:r>
      <w:r w:rsidRPr="007D2870">
        <w:rPr>
          <w:sz w:val="26"/>
          <w:szCs w:val="26"/>
          <w:lang w:eastAsia="ru-RU"/>
        </w:rPr>
        <w:t>в том числе в рамках исполнения муниципального социального заказа на оказание муниципальных услуг в социальной сфере,</w:t>
      </w:r>
      <w:r w:rsidRPr="007D2870">
        <w:rPr>
          <w:rFonts w:eastAsia="Calibri"/>
          <w:sz w:val="26"/>
          <w:szCs w:val="26"/>
        </w:rPr>
        <w:t xml:space="preserve"> рассчитанные с учетом нормативных затрат на оказание ими муниципальных услуг физическим и (или) юридическим</w:t>
      </w:r>
      <w:r>
        <w:rPr>
          <w:rFonts w:eastAsia="Calibri"/>
          <w:sz w:val="26"/>
          <w:szCs w:val="26"/>
        </w:rPr>
        <w:t xml:space="preserve"> лицам, и нормативных затрат на содержание муниципального имущества.</w:t>
      </w:r>
    </w:p>
    <w:p w:rsidR="00CA28EE" w:rsidRDefault="00CA28EE" w:rsidP="00CA28EE">
      <w:pPr>
        <w:suppressAutoHyphens w:val="0"/>
        <w:autoSpaceDE w:val="0"/>
        <w:ind w:firstLine="709"/>
        <w:jc w:val="both"/>
        <w:rPr>
          <w:sz w:val="26"/>
          <w:szCs w:val="26"/>
        </w:rPr>
      </w:pPr>
      <w:r>
        <w:rPr>
          <w:sz w:val="26"/>
          <w:szCs w:val="26"/>
        </w:rPr>
        <w:t>Не использованные в текущем финансовом году остатки субсидий, предоставленных муниципальным автономным и бюджетным учреждениям на</w:t>
      </w:r>
      <w:r>
        <w:rPr>
          <w:rFonts w:eastAsia="Calibri"/>
          <w:sz w:val="26"/>
          <w:szCs w:val="26"/>
        </w:rPr>
        <w:t xml:space="preserve"> </w:t>
      </w:r>
      <w:r>
        <w:rPr>
          <w:rFonts w:eastAsia="Calibri"/>
          <w:sz w:val="26"/>
          <w:szCs w:val="26"/>
        </w:rPr>
        <w:lastRenderedPageBreak/>
        <w:t>финансовое обеспечение</w:t>
      </w:r>
      <w:r>
        <w:rPr>
          <w:sz w:val="26"/>
          <w:szCs w:val="26"/>
        </w:rPr>
        <w:t xml:space="preserve"> выполнения муниципального задания, используются в очередном финансовом году для достижения целей, ради которых эти учреждения созданы, при достижении муниципальными автономными и бюджетными учреждениями показателей муниципального задания на оказание муниципальных услуг, характеризующих объем муниципальной услуги.</w:t>
      </w:r>
    </w:p>
    <w:p w:rsidR="00CA28EE" w:rsidRDefault="00CA28EE" w:rsidP="00CA28EE">
      <w:pPr>
        <w:suppressAutoHyphens w:val="0"/>
        <w:autoSpaceDE w:val="0"/>
        <w:ind w:firstLine="709"/>
        <w:jc w:val="both"/>
        <w:rPr>
          <w:sz w:val="26"/>
          <w:szCs w:val="26"/>
        </w:rPr>
      </w:pPr>
      <w:r>
        <w:rPr>
          <w:sz w:val="26"/>
          <w:szCs w:val="26"/>
        </w:rPr>
        <w:t>Остатки субсидий на выполнение муниципального задания муниципальными автономными и бюджетными учреждениями подлежат возврату в бюджет Старооскольского городского округа в объеме, соответствующем не достигнутым показателям муниципального задания указанными учреждениями.</w:t>
      </w:r>
    </w:p>
    <w:p w:rsidR="00CA28EE" w:rsidRPr="003242D7" w:rsidRDefault="00CA28EE" w:rsidP="00CA28EE">
      <w:pPr>
        <w:ind w:left="-15" w:right="2" w:firstLine="724"/>
        <w:jc w:val="both"/>
        <w:rPr>
          <w:sz w:val="26"/>
          <w:szCs w:val="26"/>
        </w:rPr>
      </w:pPr>
      <w:r w:rsidRPr="003242D7">
        <w:rPr>
          <w:sz w:val="26"/>
          <w:szCs w:val="26"/>
        </w:rPr>
        <w:t xml:space="preserve">Бюджетным и автономным учреждениям предоставляются субсидии на иные цели. 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устанавливающим порядок определения объема и условий предоставления субсидий на иные цели, утвержденным Правительством Российской Федерации. </w:t>
      </w:r>
    </w:p>
    <w:p w:rsidR="00CA28EE" w:rsidRDefault="00CA28EE" w:rsidP="00CA28EE">
      <w:pPr>
        <w:widowControl w:val="0"/>
        <w:suppressAutoHyphens w:val="0"/>
        <w:autoSpaceDE w:val="0"/>
        <w:ind w:firstLine="709"/>
        <w:jc w:val="both"/>
        <w:rPr>
          <w:rFonts w:eastAsia="Calibri"/>
          <w:sz w:val="26"/>
          <w:szCs w:val="26"/>
        </w:rPr>
      </w:pPr>
      <w:r>
        <w:rPr>
          <w:sz w:val="26"/>
          <w:szCs w:val="26"/>
        </w:rPr>
        <w:t>Субсидии</w:t>
      </w:r>
      <w:r>
        <w:rPr>
          <w:rFonts w:eastAsia="Calibri"/>
          <w:sz w:val="26"/>
          <w:szCs w:val="26"/>
        </w:rPr>
        <w:t xml:space="preserve"> предоставляются иным некоммерческим организациям, не являющимся </w:t>
      </w:r>
      <w:r>
        <w:rPr>
          <w:rFonts w:eastAsia="Calibri"/>
          <w:color w:val="000000"/>
          <w:sz w:val="26"/>
          <w:szCs w:val="26"/>
        </w:rPr>
        <w:t>государственными (муниципальными)</w:t>
      </w:r>
      <w:r>
        <w:rPr>
          <w:rFonts w:eastAsia="Calibri"/>
          <w:sz w:val="26"/>
          <w:szCs w:val="26"/>
        </w:rPr>
        <w:t xml:space="preserve"> учреждениями.</w:t>
      </w:r>
    </w:p>
    <w:p w:rsidR="00CA28EE" w:rsidRPr="004F2ECD" w:rsidRDefault="00CA28EE" w:rsidP="00CA28EE">
      <w:pPr>
        <w:pStyle w:val="ConsPlusNormal"/>
        <w:ind w:firstLine="540"/>
        <w:jc w:val="both"/>
        <w:rPr>
          <w:rFonts w:ascii="Times New Roman" w:hAnsi="Times New Roman" w:cs="Times New Roman"/>
          <w:sz w:val="26"/>
          <w:szCs w:val="26"/>
          <w:lang w:eastAsia="ru-RU"/>
        </w:rPr>
      </w:pPr>
      <w:r w:rsidRPr="004F2ECD">
        <w:rPr>
          <w:rFonts w:ascii="Times New Roman" w:eastAsia="Calibri" w:hAnsi="Times New Roman" w:cs="Times New Roman"/>
          <w:sz w:val="26"/>
          <w:szCs w:val="26"/>
        </w:rPr>
        <w:t xml:space="preserve">11.6. Гранты в форме субсидий некоммерческим организациям, не являющимся казенными учреждениями, </w:t>
      </w:r>
      <w:r w:rsidRPr="004F2ECD">
        <w:rPr>
          <w:rFonts w:ascii="Times New Roman" w:hAnsi="Times New Roman" w:cs="Times New Roman"/>
          <w:sz w:val="26"/>
          <w:szCs w:val="26"/>
          <w:lang w:eastAsia="ru-RU"/>
        </w:rPr>
        <w:t xml:space="preserve">в том числе предоставляемых органами администрации Старооскольского городского округа по результатам </w:t>
      </w:r>
      <w:r w:rsidRPr="00F37D90">
        <w:rPr>
          <w:rFonts w:ascii="Times New Roman" w:hAnsi="Times New Roman" w:cs="Times New Roman"/>
          <w:sz w:val="26"/>
          <w:szCs w:val="26"/>
          <w:lang w:eastAsia="ru-RU"/>
        </w:rPr>
        <w:t>проводимых ими отборов</w:t>
      </w:r>
      <w:r w:rsidRPr="004F2ECD">
        <w:rPr>
          <w:rFonts w:ascii="Times New Roman" w:hAnsi="Times New Roman" w:cs="Times New Roman"/>
          <w:sz w:val="26"/>
          <w:szCs w:val="26"/>
          <w:lang w:eastAsia="ru-RU"/>
        </w:rPr>
        <w:t xml:space="preserve"> бюджетным и автономным учреждениям, включая учреждения, в отношении которых указанные органы не осуществляют функции и полномочия учредителя.</w:t>
      </w:r>
    </w:p>
    <w:p w:rsidR="00CA28EE" w:rsidRDefault="00CA28EE" w:rsidP="00CA28EE">
      <w:pPr>
        <w:suppressAutoHyphens w:val="0"/>
        <w:autoSpaceDE w:val="0"/>
        <w:autoSpaceDN w:val="0"/>
        <w:adjustRightInd w:val="0"/>
        <w:ind w:firstLine="709"/>
        <w:jc w:val="both"/>
        <w:rPr>
          <w:sz w:val="26"/>
          <w:szCs w:val="26"/>
          <w:lang w:eastAsia="ru-RU"/>
        </w:rPr>
      </w:pPr>
      <w:r>
        <w:rPr>
          <w:rFonts w:eastAsia="Calibri"/>
          <w:sz w:val="26"/>
          <w:szCs w:val="26"/>
        </w:rPr>
        <w:t>11.7. </w:t>
      </w:r>
      <w:r>
        <w:rPr>
          <w:sz w:val="26"/>
          <w:szCs w:val="26"/>
          <w:lang w:eastAsia="ru-RU"/>
        </w:rPr>
        <w:t xml:space="preserve">Субсидии на осуществление муниципальными бюджетными и автономными учреждениями и муниципальными </w:t>
      </w:r>
      <w:r w:rsidRPr="006A3274">
        <w:rPr>
          <w:sz w:val="26"/>
          <w:szCs w:val="26"/>
          <w:lang w:eastAsia="ru-RU"/>
        </w:rPr>
        <w:t>унитарными</w:t>
      </w:r>
      <w:r>
        <w:rPr>
          <w:sz w:val="26"/>
          <w:szCs w:val="26"/>
          <w:lang w:eastAsia="ru-RU"/>
        </w:rPr>
        <w:t xml:space="preserve">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w:t>
      </w:r>
      <w:r w:rsidRPr="006A3274">
        <w:rPr>
          <w:sz w:val="26"/>
          <w:szCs w:val="26"/>
          <w:lang w:eastAsia="ru-RU"/>
        </w:rPr>
        <w:t>с последующим увеличением стоимости основных средств</w:t>
      </w:r>
      <w:r>
        <w:rPr>
          <w:sz w:val="26"/>
          <w:szCs w:val="26"/>
          <w:lang w:eastAsia="ru-RU"/>
        </w:rPr>
        <w:t xml:space="preserve">, , находящихся на праве оперативного управления у этих учреждений либо на праве хозяйственного ведения у этих предприятий, а также уставного фонда указанных предприятий, основанных на праве хозяйственного ведения, в соответствии с решениями, указанными </w:t>
      </w:r>
      <w:r w:rsidRPr="00D17BCA">
        <w:rPr>
          <w:color w:val="000000" w:themeColor="text1"/>
          <w:sz w:val="26"/>
          <w:szCs w:val="26"/>
          <w:lang w:eastAsia="ru-RU"/>
        </w:rPr>
        <w:t xml:space="preserve">в </w:t>
      </w:r>
      <w:hyperlink r:id="rId10" w:history="1">
        <w:r w:rsidRPr="00D17BCA">
          <w:rPr>
            <w:color w:val="000000" w:themeColor="text1"/>
            <w:sz w:val="26"/>
            <w:szCs w:val="26"/>
            <w:lang w:eastAsia="ru-RU"/>
          </w:rPr>
          <w:t>пунктах 2</w:t>
        </w:r>
      </w:hyperlink>
      <w:r w:rsidRPr="00D17BCA">
        <w:rPr>
          <w:color w:val="000000" w:themeColor="text1"/>
          <w:sz w:val="26"/>
          <w:szCs w:val="26"/>
          <w:lang w:eastAsia="ru-RU"/>
        </w:rPr>
        <w:t xml:space="preserve"> и </w:t>
      </w:r>
      <w:hyperlink r:id="rId11" w:history="1">
        <w:r w:rsidRPr="00D17BCA">
          <w:rPr>
            <w:color w:val="000000" w:themeColor="text1"/>
            <w:sz w:val="26"/>
            <w:szCs w:val="26"/>
            <w:lang w:eastAsia="ru-RU"/>
          </w:rPr>
          <w:t>3</w:t>
        </w:r>
      </w:hyperlink>
      <w:r w:rsidRPr="00D17BCA">
        <w:rPr>
          <w:color w:val="000000" w:themeColor="text1"/>
          <w:sz w:val="26"/>
          <w:szCs w:val="26"/>
          <w:lang w:eastAsia="ru-RU"/>
        </w:rPr>
        <w:t xml:space="preserve"> статьи </w:t>
      </w:r>
      <w:r>
        <w:rPr>
          <w:color w:val="000000" w:themeColor="text1"/>
          <w:sz w:val="26"/>
          <w:szCs w:val="26"/>
          <w:lang w:eastAsia="ru-RU"/>
        </w:rPr>
        <w:t>78</w:t>
      </w:r>
      <w:r w:rsidRPr="00D17BCA">
        <w:rPr>
          <w:color w:val="000000" w:themeColor="text1"/>
          <w:sz w:val="26"/>
          <w:szCs w:val="26"/>
          <w:lang w:eastAsia="ru-RU"/>
        </w:rPr>
        <w:t xml:space="preserve">.2 Бюджетного </w:t>
      </w:r>
      <w:r>
        <w:rPr>
          <w:sz w:val="26"/>
          <w:szCs w:val="26"/>
          <w:lang w:eastAsia="ru-RU"/>
        </w:rPr>
        <w:t>кодекса Российской Федерации.</w:t>
      </w:r>
    </w:p>
    <w:p w:rsidR="00CA28EE" w:rsidRPr="007D2870" w:rsidRDefault="00CA28EE" w:rsidP="00CA28EE">
      <w:pPr>
        <w:ind w:firstLine="709"/>
        <w:jc w:val="both"/>
        <w:rPr>
          <w:sz w:val="26"/>
          <w:szCs w:val="26"/>
          <w:lang w:eastAsia="ru-RU"/>
        </w:rPr>
      </w:pPr>
      <w:r w:rsidRPr="007D2870">
        <w:rPr>
          <w:sz w:val="26"/>
          <w:szCs w:val="26"/>
          <w:lang w:eastAsia="ru-RU"/>
        </w:rPr>
        <w:t>11.</w:t>
      </w:r>
      <w:r>
        <w:rPr>
          <w:sz w:val="26"/>
          <w:szCs w:val="26"/>
          <w:lang w:eastAsia="ru-RU"/>
        </w:rPr>
        <w:t>8</w:t>
      </w:r>
      <w:r w:rsidRPr="007D2870">
        <w:rPr>
          <w:sz w:val="26"/>
          <w:szCs w:val="26"/>
          <w:lang w:eastAsia="ru-RU"/>
        </w:rPr>
        <w:t>.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социальной сфере:</w:t>
      </w:r>
    </w:p>
    <w:p w:rsidR="00CA28EE" w:rsidRPr="0096067D" w:rsidRDefault="00CA28EE" w:rsidP="00CA28EE">
      <w:pPr>
        <w:ind w:firstLine="709"/>
        <w:jc w:val="both"/>
        <w:rPr>
          <w:sz w:val="26"/>
          <w:szCs w:val="26"/>
        </w:rPr>
      </w:pPr>
      <w:r w:rsidRPr="007D2870">
        <w:rPr>
          <w:sz w:val="26"/>
          <w:szCs w:val="26"/>
          <w:lang w:eastAsia="ru-RU"/>
        </w:rPr>
        <w:t>на финансовое обеспечение выполнения бюджетными и авт</w:t>
      </w:r>
      <w:r>
        <w:rPr>
          <w:sz w:val="26"/>
          <w:szCs w:val="26"/>
          <w:lang w:eastAsia="ru-RU"/>
        </w:rPr>
        <w:t xml:space="preserve">ономными учреждениями </w:t>
      </w:r>
      <w:r w:rsidRPr="006A3274">
        <w:rPr>
          <w:sz w:val="26"/>
          <w:szCs w:val="26"/>
          <w:lang w:eastAsia="ru-RU"/>
        </w:rPr>
        <w:t xml:space="preserve">муниципального задания, </w:t>
      </w:r>
      <w:r w:rsidRPr="006A3274">
        <w:rPr>
          <w:sz w:val="26"/>
          <w:szCs w:val="26"/>
        </w:rPr>
        <w:t xml:space="preserve">предусмотренного </w:t>
      </w:r>
      <w:hyperlink r:id="rId12" w:history="1">
        <w:r w:rsidRPr="007A5034">
          <w:rPr>
            <w:rStyle w:val="a3"/>
            <w:color w:val="000000"/>
            <w:sz w:val="26"/>
            <w:szCs w:val="26"/>
            <w:u w:val="none"/>
          </w:rPr>
          <w:t>статьей 69.2</w:t>
        </w:r>
      </w:hyperlink>
      <w:r w:rsidRPr="007A5034">
        <w:rPr>
          <w:sz w:val="26"/>
          <w:szCs w:val="26"/>
        </w:rPr>
        <w:t xml:space="preserve"> </w:t>
      </w:r>
      <w:r w:rsidRPr="006A3274">
        <w:rPr>
          <w:sz w:val="26"/>
          <w:szCs w:val="26"/>
        </w:rPr>
        <w:t>Бюджетного кодекса Российской Федерации</w:t>
      </w:r>
      <w:r w:rsidRPr="006A3274">
        <w:rPr>
          <w:sz w:val="26"/>
          <w:szCs w:val="26"/>
          <w:lang w:eastAsia="ru-RU"/>
        </w:rPr>
        <w:t>;</w:t>
      </w:r>
    </w:p>
    <w:p w:rsidR="00CA28EE" w:rsidRPr="007D2870" w:rsidRDefault="00CA28EE" w:rsidP="00CA28EE">
      <w:pPr>
        <w:suppressAutoHyphens w:val="0"/>
        <w:autoSpaceDE w:val="0"/>
        <w:autoSpaceDN w:val="0"/>
        <w:adjustRightInd w:val="0"/>
        <w:ind w:firstLine="709"/>
        <w:jc w:val="both"/>
        <w:rPr>
          <w:sz w:val="26"/>
          <w:szCs w:val="26"/>
          <w:lang w:eastAsia="ru-RU"/>
        </w:rPr>
      </w:pPr>
      <w:bookmarkStart w:id="0" w:name="Par2"/>
      <w:bookmarkEnd w:id="0"/>
      <w:r w:rsidRPr="007D2870">
        <w:rPr>
          <w:sz w:val="26"/>
          <w:szCs w:val="26"/>
          <w:lang w:eastAsia="ru-RU"/>
        </w:rPr>
        <w:t>на оплату соглашения об оказании муниципальных услуг в социальной сфере, заключенного по результатам конкурса;</w:t>
      </w:r>
    </w:p>
    <w:p w:rsidR="00CA28EE" w:rsidRDefault="00CA28EE" w:rsidP="00CA28EE">
      <w:pPr>
        <w:suppressAutoHyphens w:val="0"/>
        <w:autoSpaceDE w:val="0"/>
        <w:autoSpaceDN w:val="0"/>
        <w:adjustRightInd w:val="0"/>
        <w:ind w:firstLine="709"/>
        <w:jc w:val="both"/>
        <w:rPr>
          <w:sz w:val="26"/>
          <w:szCs w:val="26"/>
          <w:lang w:eastAsia="ru-RU"/>
        </w:rPr>
      </w:pPr>
      <w:bookmarkStart w:id="1" w:name="Par3"/>
      <w:bookmarkEnd w:id="1"/>
      <w:r w:rsidRPr="007D2870">
        <w:rPr>
          <w:sz w:val="26"/>
          <w:szCs w:val="26"/>
          <w:lang w:eastAsia="ru-RU"/>
        </w:rPr>
        <w:t>на оплату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rsidR="00CA28EE" w:rsidRDefault="00CA28EE" w:rsidP="00CA28EE">
      <w:pPr>
        <w:pStyle w:val="a4"/>
        <w:tabs>
          <w:tab w:val="left" w:pos="0"/>
        </w:tabs>
        <w:ind w:firstLine="709"/>
        <w:jc w:val="both"/>
        <w:rPr>
          <w:b w:val="0"/>
          <w:szCs w:val="26"/>
        </w:rPr>
      </w:pPr>
      <w:r>
        <w:rPr>
          <w:b w:val="0"/>
          <w:szCs w:val="26"/>
        </w:rPr>
        <w:t>1</w:t>
      </w:r>
      <w:r>
        <w:rPr>
          <w:b w:val="0"/>
          <w:szCs w:val="26"/>
          <w:lang w:val="ru-RU"/>
        </w:rPr>
        <w:t>2</w:t>
      </w:r>
      <w:r>
        <w:rPr>
          <w:b w:val="0"/>
          <w:szCs w:val="26"/>
        </w:rPr>
        <w:t>.</w:t>
      </w:r>
      <w:r>
        <w:rPr>
          <w:b w:val="0"/>
          <w:szCs w:val="26"/>
          <w:lang w:val="ru-RU"/>
        </w:rPr>
        <w:t> </w:t>
      </w:r>
      <w:r>
        <w:rPr>
          <w:b w:val="0"/>
          <w:szCs w:val="26"/>
        </w:rPr>
        <w:t>Обеспечить в 20</w:t>
      </w:r>
      <w:r>
        <w:rPr>
          <w:b w:val="0"/>
          <w:szCs w:val="26"/>
          <w:lang w:val="ru-RU"/>
        </w:rPr>
        <w:t>24</w:t>
      </w:r>
      <w:r>
        <w:rPr>
          <w:b w:val="0"/>
          <w:szCs w:val="26"/>
        </w:rPr>
        <w:t xml:space="preserve"> году первоочередное финансирование следующих расходных обязательств:</w:t>
      </w:r>
    </w:p>
    <w:p w:rsidR="00CA28EE" w:rsidRDefault="00CA28EE" w:rsidP="00CA28EE">
      <w:pPr>
        <w:pStyle w:val="a4"/>
        <w:tabs>
          <w:tab w:val="left" w:pos="750"/>
          <w:tab w:val="left" w:pos="765"/>
          <w:tab w:val="left" w:pos="870"/>
        </w:tabs>
        <w:ind w:firstLine="709"/>
        <w:jc w:val="both"/>
        <w:rPr>
          <w:b w:val="0"/>
          <w:szCs w:val="26"/>
        </w:rPr>
      </w:pPr>
      <w:r>
        <w:rPr>
          <w:b w:val="0"/>
          <w:szCs w:val="26"/>
        </w:rPr>
        <w:lastRenderedPageBreak/>
        <w:t>оплату труда работникам муниципальных казенных учреждений Старооскольского городского округа;</w:t>
      </w:r>
    </w:p>
    <w:p w:rsidR="00CA28EE" w:rsidRDefault="00CA28EE" w:rsidP="00CA28EE">
      <w:pPr>
        <w:pStyle w:val="a4"/>
        <w:tabs>
          <w:tab w:val="left" w:pos="1134"/>
        </w:tabs>
        <w:ind w:firstLine="709"/>
        <w:jc w:val="both"/>
        <w:rPr>
          <w:b w:val="0"/>
          <w:szCs w:val="26"/>
        </w:rPr>
      </w:pPr>
      <w:r w:rsidRPr="006A3274">
        <w:rPr>
          <w:b w:val="0"/>
          <w:szCs w:val="26"/>
        </w:rPr>
        <w:t>публичных нормативных обязательств</w:t>
      </w:r>
      <w:r>
        <w:rPr>
          <w:b w:val="0"/>
          <w:szCs w:val="26"/>
        </w:rPr>
        <w:t xml:space="preserve"> (социальных выплат, компенсационных выплат и т.д.);</w:t>
      </w:r>
    </w:p>
    <w:p w:rsidR="00CA28EE" w:rsidRDefault="00CA28EE" w:rsidP="00CA28EE">
      <w:pPr>
        <w:pStyle w:val="a4"/>
        <w:tabs>
          <w:tab w:val="left" w:pos="1134"/>
        </w:tabs>
        <w:ind w:firstLine="709"/>
        <w:jc w:val="both"/>
        <w:rPr>
          <w:b w:val="0"/>
          <w:szCs w:val="26"/>
        </w:rPr>
      </w:pPr>
      <w:r>
        <w:rPr>
          <w:b w:val="0"/>
          <w:szCs w:val="26"/>
        </w:rPr>
        <w:t>оплату жилищно-коммунальных услуг;</w:t>
      </w:r>
    </w:p>
    <w:p w:rsidR="00CA28EE" w:rsidRDefault="00CA28EE" w:rsidP="00CA28EE">
      <w:pPr>
        <w:pStyle w:val="a4"/>
        <w:tabs>
          <w:tab w:val="left" w:pos="1134"/>
        </w:tabs>
        <w:ind w:firstLine="709"/>
        <w:jc w:val="both"/>
        <w:rPr>
          <w:b w:val="0"/>
          <w:szCs w:val="26"/>
        </w:rPr>
      </w:pPr>
      <w:r>
        <w:rPr>
          <w:b w:val="0"/>
          <w:szCs w:val="26"/>
        </w:rPr>
        <w:t>субсидий автономным и бюджетным учреждениям на финансовое обеспечение выполнения муниципального задания.</w:t>
      </w:r>
    </w:p>
    <w:p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13. Установить в соответствии </w:t>
      </w:r>
      <w:r w:rsidRPr="00301BF4">
        <w:rPr>
          <w:rFonts w:eastAsiaTheme="minorHAnsi"/>
          <w:color w:val="000000" w:themeColor="text1"/>
          <w:sz w:val="26"/>
          <w:szCs w:val="26"/>
          <w:lang w:eastAsia="en-US"/>
        </w:rPr>
        <w:t xml:space="preserve">с </w:t>
      </w:r>
      <w:hyperlink r:id="rId13" w:history="1">
        <w:r w:rsidRPr="00301BF4">
          <w:rPr>
            <w:rFonts w:eastAsiaTheme="minorHAnsi"/>
            <w:color w:val="000000" w:themeColor="text1"/>
            <w:sz w:val="26"/>
            <w:szCs w:val="26"/>
            <w:lang w:eastAsia="en-US"/>
          </w:rPr>
          <w:t>пунктом 8 статьи 217</w:t>
        </w:r>
      </w:hyperlink>
      <w:r>
        <w:rPr>
          <w:rFonts w:eastAsiaTheme="minorHAnsi"/>
          <w:sz w:val="26"/>
          <w:szCs w:val="26"/>
          <w:lang w:eastAsia="en-US"/>
        </w:rPr>
        <w:t xml:space="preserve"> Бюджетного кодекса Российской Федерации дополнительные основания для внесения изменений в сводную бюджетную роспись без внесения изменений в настоящее решение в соответствии с решениями руководителя финансового органа:</w:t>
      </w:r>
    </w:p>
    <w:p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изменение Министерством финансов Российской Федерации кодов бюджетной классификации в части отражения расходов по кодам разделов, подразделов, целевых статей, видов расходов, а также в случае изменений кодов бюджетной классификации расходов, осуществляемых за счет межбюджетных трансфертов из областного бюджета;</w:t>
      </w:r>
    </w:p>
    <w:p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бюджету Старооскольского городского округа из вышестоящих бюджетов в форме субсидий и иных межбюджетных трансфертов;</w:t>
      </w:r>
    </w:p>
    <w:p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Старооскольского городского округа в соответствии с действующим законодательством;</w:t>
      </w:r>
    </w:p>
    <w:p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уменьшение бюджетных ассигнований, предусмотренных на соответствующий финансовый год, в целях увеличения бюджетных ассигнований резервного фонда администрации Старооскольского городского округа.</w:t>
      </w:r>
    </w:p>
    <w:p w:rsidR="00CA28EE" w:rsidRPr="00E45E37" w:rsidRDefault="00CA28EE" w:rsidP="00CA28EE">
      <w:pPr>
        <w:suppressAutoHyphens w:val="0"/>
        <w:autoSpaceDE w:val="0"/>
        <w:autoSpaceDN w:val="0"/>
        <w:adjustRightInd w:val="0"/>
        <w:ind w:firstLine="709"/>
        <w:jc w:val="both"/>
        <w:rPr>
          <w:rFonts w:eastAsiaTheme="minorHAnsi"/>
          <w:sz w:val="26"/>
          <w:szCs w:val="26"/>
          <w:lang w:eastAsia="en-US"/>
        </w:rPr>
      </w:pPr>
      <w:r w:rsidRPr="00E45E37">
        <w:rPr>
          <w:sz w:val="26"/>
          <w:szCs w:val="26"/>
          <w:lang w:val="x-none"/>
        </w:rPr>
        <w:t>1</w:t>
      </w:r>
      <w:r>
        <w:rPr>
          <w:sz w:val="26"/>
          <w:szCs w:val="26"/>
        </w:rPr>
        <w:t>4</w:t>
      </w:r>
      <w:r w:rsidRPr="00E45E37">
        <w:rPr>
          <w:sz w:val="26"/>
          <w:szCs w:val="26"/>
          <w:lang w:val="x-none"/>
        </w:rPr>
        <w:t>. Установить</w:t>
      </w:r>
      <w:r w:rsidRPr="00E45E37">
        <w:rPr>
          <w:rFonts w:eastAsiaTheme="minorHAnsi"/>
          <w:sz w:val="26"/>
          <w:szCs w:val="26"/>
          <w:lang w:eastAsia="en-US"/>
        </w:rPr>
        <w:t>, что остатки средств бюджета городского округа на начало текущего финансового года, за исключением остатков неиспользованных межбюджетных трансфертов, полученных бюджетом городского округа в форме субсидий, субвенций и иных межбюджетных трансфертов, имеющих целевое назначение, остатков безвозмездных поступлений по договорам пожертвования, в объеме до 100 процентов могут направляться в текущем финансовом году на покрытие временных кассовых разрывов, возникающих при исполнении бюджета городского округа, на увеличение бюджетных ассигнований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и на увеличение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p>
    <w:p w:rsidR="00CA28EE" w:rsidRPr="00167341" w:rsidRDefault="00CA28EE" w:rsidP="00CA28EE">
      <w:pPr>
        <w:suppressAutoHyphens w:val="0"/>
        <w:autoSpaceDE w:val="0"/>
        <w:autoSpaceDN w:val="0"/>
        <w:adjustRightInd w:val="0"/>
        <w:ind w:firstLine="709"/>
        <w:jc w:val="both"/>
        <w:rPr>
          <w:b/>
          <w:sz w:val="26"/>
          <w:szCs w:val="26"/>
        </w:rPr>
      </w:pPr>
      <w:r w:rsidRPr="00BC28D8">
        <w:rPr>
          <w:sz w:val="26"/>
          <w:szCs w:val="26"/>
        </w:rPr>
        <w:t>1</w:t>
      </w:r>
      <w:r>
        <w:rPr>
          <w:sz w:val="26"/>
          <w:szCs w:val="26"/>
        </w:rPr>
        <w:t>5</w:t>
      </w:r>
      <w:r w:rsidRPr="00BC28D8">
        <w:rPr>
          <w:sz w:val="26"/>
          <w:szCs w:val="26"/>
        </w:rPr>
        <w:t>.</w:t>
      </w:r>
      <w:r w:rsidRPr="00167341">
        <w:rPr>
          <w:sz w:val="26"/>
          <w:szCs w:val="26"/>
        </w:rPr>
        <w:t xml:space="preserve"> Заключение и оплату казенными учреждениями муниципальных контрактов, иных договоров (соглашений), подлежащих исполнению за счет средств </w:t>
      </w:r>
      <w:r w:rsidRPr="00167341">
        <w:rPr>
          <w:sz w:val="26"/>
          <w:szCs w:val="26"/>
        </w:rPr>
        <w:lastRenderedPageBreak/>
        <w:t xml:space="preserve">бюджета Старооскольского городского округа, производить в пределах доведенных им лимитов бюджетных обязательств, </w:t>
      </w:r>
      <w:r w:rsidRPr="00167341">
        <w:rPr>
          <w:rFonts w:eastAsiaTheme="minorHAnsi"/>
          <w:sz w:val="26"/>
          <w:szCs w:val="26"/>
          <w:lang w:eastAsia="en-US"/>
        </w:rPr>
        <w:t xml:space="preserve">если иное не установлено Бюджетным </w:t>
      </w:r>
      <w:r>
        <w:rPr>
          <w:rFonts w:eastAsiaTheme="minorHAnsi"/>
          <w:sz w:val="26"/>
          <w:szCs w:val="26"/>
          <w:lang w:eastAsia="en-US"/>
        </w:rPr>
        <w:t>к</w:t>
      </w:r>
      <w:r w:rsidRPr="00167341">
        <w:rPr>
          <w:rFonts w:eastAsiaTheme="minorHAnsi"/>
          <w:sz w:val="26"/>
          <w:szCs w:val="26"/>
          <w:lang w:eastAsia="en-US"/>
        </w:rPr>
        <w:t>одексом Российской Федерации</w:t>
      </w:r>
      <w:r>
        <w:rPr>
          <w:rFonts w:eastAsiaTheme="minorHAnsi"/>
          <w:sz w:val="26"/>
          <w:szCs w:val="26"/>
          <w:lang w:eastAsia="en-US"/>
        </w:rPr>
        <w:t>,</w:t>
      </w:r>
      <w:r w:rsidRPr="00167341">
        <w:rPr>
          <w:b/>
          <w:sz w:val="26"/>
          <w:szCs w:val="26"/>
        </w:rPr>
        <w:t xml:space="preserve"> </w:t>
      </w:r>
      <w:r w:rsidRPr="00167341">
        <w:rPr>
          <w:sz w:val="26"/>
          <w:szCs w:val="26"/>
        </w:rPr>
        <w:t>с учетом принятых и неисполненных обязательств.</w:t>
      </w:r>
    </w:p>
    <w:p w:rsidR="00CA28EE" w:rsidRDefault="00CA28EE" w:rsidP="00CA28EE">
      <w:pPr>
        <w:pStyle w:val="a4"/>
        <w:tabs>
          <w:tab w:val="left" w:pos="0"/>
        </w:tabs>
        <w:ind w:firstLine="709"/>
        <w:jc w:val="both"/>
        <w:rPr>
          <w:b w:val="0"/>
          <w:szCs w:val="26"/>
        </w:rPr>
      </w:pPr>
      <w:r w:rsidRPr="007D2870">
        <w:rPr>
          <w:b w:val="0"/>
          <w:szCs w:val="26"/>
        </w:rPr>
        <w:t>1</w:t>
      </w:r>
      <w:r>
        <w:rPr>
          <w:b w:val="0"/>
          <w:szCs w:val="26"/>
          <w:lang w:val="ru-RU"/>
        </w:rPr>
        <w:t>6</w:t>
      </w:r>
      <w:r w:rsidRPr="007D2870">
        <w:rPr>
          <w:b w:val="0"/>
          <w:szCs w:val="26"/>
        </w:rPr>
        <w:t>.</w:t>
      </w:r>
      <w:r w:rsidRPr="007D2870">
        <w:rPr>
          <w:b w:val="0"/>
          <w:szCs w:val="26"/>
          <w:lang w:val="ru-RU"/>
        </w:rPr>
        <w:t> </w:t>
      </w:r>
      <w:r w:rsidRPr="007D2870">
        <w:rPr>
          <w:b w:val="0"/>
          <w:szCs w:val="26"/>
        </w:rPr>
        <w:t>Утвердить расход</w:t>
      </w:r>
      <w:r w:rsidRPr="007D2870">
        <w:rPr>
          <w:b w:val="0"/>
          <w:szCs w:val="26"/>
          <w:lang w:val="ru-RU"/>
        </w:rPr>
        <w:t>ы</w:t>
      </w:r>
      <w:r w:rsidRPr="007D2870">
        <w:rPr>
          <w:b w:val="0"/>
          <w:szCs w:val="26"/>
        </w:rPr>
        <w:t xml:space="preserve"> на</w:t>
      </w:r>
      <w:r>
        <w:rPr>
          <w:b w:val="0"/>
          <w:szCs w:val="26"/>
        </w:rPr>
        <w:t xml:space="preserve"> капитальны</w:t>
      </w:r>
      <w:r>
        <w:rPr>
          <w:b w:val="0"/>
          <w:szCs w:val="26"/>
          <w:lang w:val="ru-RU"/>
        </w:rPr>
        <w:t>е</w:t>
      </w:r>
      <w:r>
        <w:rPr>
          <w:b w:val="0"/>
          <w:szCs w:val="26"/>
        </w:rPr>
        <w:t xml:space="preserve"> вложени</w:t>
      </w:r>
      <w:r>
        <w:rPr>
          <w:b w:val="0"/>
          <w:szCs w:val="26"/>
          <w:lang w:val="ru-RU"/>
        </w:rPr>
        <w:t>я</w:t>
      </w:r>
      <w:r>
        <w:rPr>
          <w:b w:val="0"/>
          <w:szCs w:val="26"/>
        </w:rPr>
        <w:t xml:space="preserve"> и проведение капитальных ремонтов по объектам жизнеобеспечения и социально</w:t>
      </w:r>
      <w:r>
        <w:rPr>
          <w:b w:val="0"/>
          <w:szCs w:val="26"/>
          <w:lang w:val="ru-RU"/>
        </w:rPr>
        <w:t> </w:t>
      </w:r>
      <w:r>
        <w:rPr>
          <w:b w:val="0"/>
          <w:szCs w:val="26"/>
        </w:rPr>
        <w:t>-</w:t>
      </w:r>
      <w:r>
        <w:rPr>
          <w:b w:val="0"/>
          <w:szCs w:val="26"/>
          <w:lang w:val="ru-RU"/>
        </w:rPr>
        <w:t> </w:t>
      </w:r>
      <w:r>
        <w:rPr>
          <w:b w:val="0"/>
          <w:szCs w:val="26"/>
        </w:rPr>
        <w:t>культурного назначения Старооскольского городского округа на 20</w:t>
      </w:r>
      <w:r>
        <w:rPr>
          <w:b w:val="0"/>
          <w:szCs w:val="26"/>
          <w:lang w:val="ru-RU"/>
        </w:rPr>
        <w:t>24 </w:t>
      </w:r>
      <w:r>
        <w:rPr>
          <w:b w:val="0"/>
          <w:szCs w:val="26"/>
        </w:rPr>
        <w:t xml:space="preserve">год </w:t>
      </w:r>
      <w:r w:rsidRPr="0093119E">
        <w:rPr>
          <w:b w:val="0"/>
          <w:color w:val="000000" w:themeColor="text1"/>
          <w:szCs w:val="26"/>
        </w:rPr>
        <w:t xml:space="preserve">(приложение </w:t>
      </w:r>
      <w:r w:rsidRPr="0093119E">
        <w:rPr>
          <w:b w:val="0"/>
          <w:color w:val="000000" w:themeColor="text1"/>
          <w:szCs w:val="26"/>
          <w:lang w:val="ru-RU"/>
        </w:rPr>
        <w:t>7</w:t>
      </w:r>
      <w:r w:rsidRPr="0093119E">
        <w:rPr>
          <w:b w:val="0"/>
          <w:color w:val="000000" w:themeColor="text1"/>
          <w:szCs w:val="26"/>
        </w:rPr>
        <w:t xml:space="preserve">) </w:t>
      </w:r>
      <w:r>
        <w:rPr>
          <w:b w:val="0"/>
          <w:szCs w:val="26"/>
        </w:rPr>
        <w:t xml:space="preserve">и на </w:t>
      </w:r>
      <w:r>
        <w:rPr>
          <w:b w:val="0"/>
          <w:szCs w:val="26"/>
          <w:lang w:val="ru-RU"/>
        </w:rPr>
        <w:t xml:space="preserve">плановый период </w:t>
      </w:r>
      <w:r>
        <w:rPr>
          <w:b w:val="0"/>
          <w:szCs w:val="26"/>
        </w:rPr>
        <w:t>20</w:t>
      </w:r>
      <w:r>
        <w:rPr>
          <w:b w:val="0"/>
          <w:szCs w:val="26"/>
          <w:lang w:val="ru-RU"/>
        </w:rPr>
        <w:t xml:space="preserve">25 и 2026 </w:t>
      </w:r>
      <w:r w:rsidRPr="0093119E">
        <w:rPr>
          <w:b w:val="0"/>
          <w:color w:val="000000" w:themeColor="text1"/>
          <w:szCs w:val="26"/>
          <w:lang w:val="ru-RU"/>
        </w:rPr>
        <w:t>годов</w:t>
      </w:r>
      <w:r w:rsidRPr="0093119E">
        <w:rPr>
          <w:b w:val="0"/>
          <w:color w:val="000000" w:themeColor="text1"/>
          <w:szCs w:val="26"/>
        </w:rPr>
        <w:t xml:space="preserve"> (приложение</w:t>
      </w:r>
      <w:r w:rsidRPr="0093119E">
        <w:rPr>
          <w:b w:val="0"/>
          <w:color w:val="000000" w:themeColor="text1"/>
          <w:szCs w:val="26"/>
          <w:lang w:val="ru-RU"/>
        </w:rPr>
        <w:t xml:space="preserve"> 8</w:t>
      </w:r>
      <w:r w:rsidRPr="0093119E">
        <w:rPr>
          <w:b w:val="0"/>
          <w:color w:val="000000" w:themeColor="text1"/>
          <w:szCs w:val="26"/>
        </w:rPr>
        <w:t>).</w:t>
      </w:r>
    </w:p>
    <w:p w:rsidR="00CA28EE" w:rsidRPr="0093119E" w:rsidRDefault="00CA28EE" w:rsidP="00CA28EE">
      <w:pPr>
        <w:pStyle w:val="a4"/>
        <w:tabs>
          <w:tab w:val="left" w:pos="0"/>
        </w:tabs>
        <w:ind w:firstLine="709"/>
        <w:jc w:val="both"/>
        <w:rPr>
          <w:b w:val="0"/>
          <w:color w:val="000000" w:themeColor="text1"/>
          <w:szCs w:val="26"/>
        </w:rPr>
      </w:pPr>
      <w:r>
        <w:rPr>
          <w:b w:val="0"/>
          <w:szCs w:val="26"/>
          <w:lang w:val="ru-RU"/>
        </w:rPr>
        <w:t>17</w:t>
      </w:r>
      <w:r>
        <w:rPr>
          <w:b w:val="0"/>
          <w:szCs w:val="26"/>
        </w:rPr>
        <w:t>.</w:t>
      </w:r>
      <w:r>
        <w:rPr>
          <w:b w:val="0"/>
          <w:szCs w:val="26"/>
          <w:lang w:val="ru-RU"/>
        </w:rPr>
        <w:t> </w:t>
      </w:r>
      <w:r>
        <w:rPr>
          <w:b w:val="0"/>
          <w:szCs w:val="26"/>
        </w:rPr>
        <w:t xml:space="preserve">Утвердить объем бюджетных ассигнований муниципального дорожного </w:t>
      </w:r>
      <w:r>
        <w:rPr>
          <w:b w:val="0"/>
          <w:szCs w:val="26"/>
          <w:lang w:val="ru-RU"/>
        </w:rPr>
        <w:t xml:space="preserve">      фонда Старооскольского городского округа на 2024 год и на </w:t>
      </w:r>
      <w:r>
        <w:rPr>
          <w:b w:val="0"/>
          <w:szCs w:val="26"/>
        </w:rPr>
        <w:t xml:space="preserve">плановый период </w:t>
      </w:r>
      <w:r>
        <w:rPr>
          <w:b w:val="0"/>
          <w:szCs w:val="26"/>
          <w:lang w:val="ru-RU"/>
        </w:rPr>
        <w:t xml:space="preserve">               </w:t>
      </w:r>
      <w:r>
        <w:rPr>
          <w:b w:val="0"/>
          <w:szCs w:val="26"/>
        </w:rPr>
        <w:t>20</w:t>
      </w:r>
      <w:r>
        <w:rPr>
          <w:b w:val="0"/>
          <w:szCs w:val="26"/>
          <w:lang w:val="ru-RU"/>
        </w:rPr>
        <w:t>25</w:t>
      </w:r>
      <w:r>
        <w:rPr>
          <w:b w:val="0"/>
          <w:szCs w:val="26"/>
        </w:rPr>
        <w:t xml:space="preserve"> и 20</w:t>
      </w:r>
      <w:r>
        <w:rPr>
          <w:b w:val="0"/>
          <w:szCs w:val="26"/>
          <w:lang w:val="ru-RU"/>
        </w:rPr>
        <w:t>26</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9</w:t>
      </w:r>
      <w:r w:rsidRPr="0093119E">
        <w:rPr>
          <w:b w:val="0"/>
          <w:color w:val="000000" w:themeColor="text1"/>
          <w:szCs w:val="26"/>
        </w:rPr>
        <w:t>).</w:t>
      </w:r>
    </w:p>
    <w:p w:rsidR="00CA28EE" w:rsidRDefault="00CA28EE" w:rsidP="00CA28EE">
      <w:pPr>
        <w:suppressAutoHyphens w:val="0"/>
        <w:autoSpaceDE w:val="0"/>
        <w:ind w:firstLine="709"/>
        <w:jc w:val="both"/>
        <w:rPr>
          <w:color w:val="000000"/>
          <w:sz w:val="26"/>
          <w:szCs w:val="26"/>
        </w:rPr>
      </w:pPr>
      <w:r>
        <w:rPr>
          <w:color w:val="000000"/>
          <w:sz w:val="26"/>
          <w:szCs w:val="26"/>
        </w:rPr>
        <w:t>18</w:t>
      </w:r>
      <w:r w:rsidRPr="009F47CA">
        <w:rPr>
          <w:color w:val="000000"/>
          <w:sz w:val="26"/>
          <w:szCs w:val="26"/>
        </w:rPr>
        <w:t>. Установить размер резервного фонда администрации Старооскольского городского округа на 202</w:t>
      </w:r>
      <w:r>
        <w:rPr>
          <w:color w:val="000000"/>
          <w:sz w:val="26"/>
          <w:szCs w:val="26"/>
        </w:rPr>
        <w:t>4</w:t>
      </w:r>
      <w:r w:rsidRPr="009F47CA">
        <w:rPr>
          <w:color w:val="000000"/>
          <w:sz w:val="26"/>
          <w:szCs w:val="26"/>
        </w:rPr>
        <w:t xml:space="preserve"> год в сумме </w:t>
      </w:r>
      <w:r>
        <w:rPr>
          <w:color w:val="000000"/>
          <w:sz w:val="26"/>
          <w:szCs w:val="26"/>
        </w:rPr>
        <w:t>30</w:t>
      </w:r>
      <w:r w:rsidRPr="00CC2052">
        <w:rPr>
          <w:color w:val="000000"/>
          <w:sz w:val="26"/>
          <w:szCs w:val="26"/>
        </w:rPr>
        <w:t> 000,0 тыс. рублей, на 202</w:t>
      </w:r>
      <w:r>
        <w:rPr>
          <w:color w:val="000000"/>
          <w:sz w:val="26"/>
          <w:szCs w:val="26"/>
        </w:rPr>
        <w:t>5</w:t>
      </w:r>
      <w:r w:rsidRPr="00CC2052">
        <w:rPr>
          <w:color w:val="000000"/>
          <w:sz w:val="26"/>
          <w:szCs w:val="26"/>
        </w:rPr>
        <w:t xml:space="preserve"> год в сумме </w:t>
      </w:r>
      <w:r>
        <w:rPr>
          <w:color w:val="000000"/>
          <w:sz w:val="26"/>
          <w:szCs w:val="26"/>
        </w:rPr>
        <w:t>30</w:t>
      </w:r>
      <w:r w:rsidRPr="00CC2052">
        <w:rPr>
          <w:color w:val="000000"/>
          <w:sz w:val="26"/>
          <w:szCs w:val="26"/>
        </w:rPr>
        <w:t> 000,0 тыс. рублей, на 202</w:t>
      </w:r>
      <w:r>
        <w:rPr>
          <w:color w:val="000000"/>
          <w:sz w:val="26"/>
          <w:szCs w:val="26"/>
        </w:rPr>
        <w:t>6</w:t>
      </w:r>
      <w:r w:rsidRPr="00CC2052">
        <w:rPr>
          <w:color w:val="000000"/>
          <w:sz w:val="26"/>
          <w:szCs w:val="26"/>
        </w:rPr>
        <w:t xml:space="preserve"> год в сумме </w:t>
      </w:r>
      <w:r>
        <w:rPr>
          <w:color w:val="000000"/>
          <w:sz w:val="26"/>
          <w:szCs w:val="26"/>
        </w:rPr>
        <w:t>30</w:t>
      </w:r>
      <w:r w:rsidRPr="00CC2052">
        <w:rPr>
          <w:color w:val="000000"/>
          <w:sz w:val="26"/>
          <w:szCs w:val="26"/>
        </w:rPr>
        <w:t> 000,0 тыс. рублей.</w:t>
      </w:r>
    </w:p>
    <w:p w:rsidR="00CA28EE" w:rsidRPr="00446D98" w:rsidRDefault="00CA28EE" w:rsidP="00CA28EE">
      <w:pPr>
        <w:suppressAutoHyphens w:val="0"/>
        <w:autoSpaceDE w:val="0"/>
        <w:ind w:firstLine="709"/>
        <w:jc w:val="both"/>
        <w:rPr>
          <w:color w:val="000000"/>
          <w:sz w:val="26"/>
          <w:szCs w:val="26"/>
        </w:rPr>
      </w:pPr>
      <w:r w:rsidRPr="007A64D1">
        <w:rPr>
          <w:color w:val="000000"/>
          <w:sz w:val="26"/>
          <w:szCs w:val="26"/>
        </w:rPr>
        <w:t>19. </w:t>
      </w:r>
      <w:r w:rsidRPr="007A64D1">
        <w:rPr>
          <w:sz w:val="26"/>
          <w:szCs w:val="26"/>
        </w:rPr>
        <w:t xml:space="preserve">Утвердить общий объем бюджетных ассигнований на исполнение публичных нормативных обязательств, с учетом субсидий и субвенций, передаваемых бюджету Старооскольского городского округа от других бюджетов </w:t>
      </w:r>
      <w:r w:rsidRPr="007A64D1">
        <w:rPr>
          <w:color w:val="000000"/>
          <w:sz w:val="26"/>
          <w:szCs w:val="26"/>
        </w:rPr>
        <w:t>бюджетной системы Российской Федерации, на 2024 год в сумме 1 094 565,0</w:t>
      </w:r>
      <w:r w:rsidRPr="007A64D1">
        <w:rPr>
          <w:color w:val="000000"/>
          <w:sz w:val="26"/>
          <w:szCs w:val="26"/>
          <w:shd w:val="clear" w:color="auto" w:fill="FFFFFF"/>
        </w:rPr>
        <w:t> тыс. рублей, на 2025 год в сумме 1 117 905,1 тыс. рублей, на 2026 год в сумме 1 127 645,0 тыс. рублей.</w:t>
      </w:r>
    </w:p>
    <w:p w:rsidR="00CA28EE" w:rsidRDefault="00CA28EE" w:rsidP="00CA28EE">
      <w:pPr>
        <w:pStyle w:val="a4"/>
        <w:tabs>
          <w:tab w:val="left" w:pos="1134"/>
        </w:tabs>
        <w:ind w:firstLine="709"/>
        <w:jc w:val="both"/>
        <w:rPr>
          <w:b w:val="0"/>
          <w:szCs w:val="26"/>
        </w:rPr>
      </w:pPr>
      <w:r>
        <w:rPr>
          <w:b w:val="0"/>
          <w:szCs w:val="26"/>
          <w:lang w:val="ru-RU"/>
        </w:rPr>
        <w:t>20</w:t>
      </w:r>
      <w:r w:rsidRPr="00446D98">
        <w:rPr>
          <w:b w:val="0"/>
          <w:szCs w:val="26"/>
        </w:rPr>
        <w:t>.</w:t>
      </w:r>
      <w:r w:rsidRPr="00446D98">
        <w:rPr>
          <w:b w:val="0"/>
          <w:szCs w:val="26"/>
          <w:lang w:val="ru-RU"/>
        </w:rPr>
        <w:t> </w:t>
      </w:r>
      <w:r w:rsidRPr="00446D98">
        <w:rPr>
          <w:b w:val="0"/>
          <w:szCs w:val="26"/>
        </w:rPr>
        <w:t>Администрация Старооскольского городского округа</w:t>
      </w:r>
      <w:r>
        <w:rPr>
          <w:b w:val="0"/>
          <w:szCs w:val="26"/>
        </w:rPr>
        <w:t>, при исполнении бюджета Старооскольского городского округа, вправе осуществлять муниципальные заимствования с целью финансирования дефицита бюджета Старооскольского городского округа и своевременного погашения долговых обязательств.</w:t>
      </w:r>
    </w:p>
    <w:p w:rsidR="00CA28EE" w:rsidRPr="005F517D" w:rsidRDefault="00CA28EE" w:rsidP="00CA28EE">
      <w:pPr>
        <w:pStyle w:val="a4"/>
        <w:tabs>
          <w:tab w:val="left" w:pos="709"/>
        </w:tabs>
        <w:ind w:firstLine="709"/>
        <w:jc w:val="both"/>
        <w:rPr>
          <w:b w:val="0"/>
          <w:szCs w:val="26"/>
          <w:lang w:val="ru-RU"/>
        </w:rPr>
      </w:pPr>
      <w:r>
        <w:rPr>
          <w:b w:val="0"/>
          <w:szCs w:val="26"/>
          <w:lang w:val="ru-RU"/>
        </w:rPr>
        <w:t>21</w:t>
      </w:r>
      <w:r>
        <w:rPr>
          <w:b w:val="0"/>
          <w:szCs w:val="26"/>
        </w:rPr>
        <w:t>.</w:t>
      </w:r>
      <w:r>
        <w:rPr>
          <w:b w:val="0"/>
          <w:szCs w:val="26"/>
          <w:lang w:val="ru-RU"/>
        </w:rPr>
        <w:t> </w:t>
      </w:r>
      <w:r>
        <w:rPr>
          <w:b w:val="0"/>
          <w:szCs w:val="26"/>
        </w:rPr>
        <w:t>Утвердить программу муниципальных внутренних заимствований Старооскольского городского округа</w:t>
      </w:r>
      <w:r>
        <w:rPr>
          <w:szCs w:val="26"/>
        </w:rPr>
        <w:t xml:space="preserve"> </w:t>
      </w:r>
      <w:r>
        <w:rPr>
          <w:b w:val="0"/>
          <w:szCs w:val="26"/>
        </w:rPr>
        <w:t>на 20</w:t>
      </w:r>
      <w:r>
        <w:rPr>
          <w:b w:val="0"/>
          <w:szCs w:val="26"/>
          <w:lang w:val="ru-RU"/>
        </w:rPr>
        <w:t>24</w:t>
      </w:r>
      <w:r>
        <w:rPr>
          <w:b w:val="0"/>
          <w:szCs w:val="26"/>
        </w:rPr>
        <w:t xml:space="preserve"> год </w:t>
      </w:r>
      <w:r w:rsidRPr="0093119E">
        <w:rPr>
          <w:b w:val="0"/>
          <w:color w:val="000000" w:themeColor="text1"/>
          <w:szCs w:val="26"/>
        </w:rPr>
        <w:t>(приложение 1</w:t>
      </w:r>
      <w:r w:rsidRPr="0093119E">
        <w:rPr>
          <w:b w:val="0"/>
          <w:color w:val="000000" w:themeColor="text1"/>
          <w:szCs w:val="26"/>
          <w:lang w:val="ru-RU"/>
        </w:rPr>
        <w:t>0</w:t>
      </w:r>
      <w:r w:rsidRPr="0093119E">
        <w:rPr>
          <w:b w:val="0"/>
          <w:color w:val="000000" w:themeColor="text1"/>
          <w:szCs w:val="26"/>
        </w:rPr>
        <w:t xml:space="preserve">) </w:t>
      </w:r>
      <w:r>
        <w:rPr>
          <w:b w:val="0"/>
          <w:szCs w:val="26"/>
        </w:rPr>
        <w:t>и программу муниципальных внутренних заимствований Старооскольского городского округа</w:t>
      </w:r>
      <w:r>
        <w:rPr>
          <w:szCs w:val="26"/>
        </w:rPr>
        <w:t xml:space="preserve"> </w:t>
      </w:r>
      <w:r>
        <w:rPr>
          <w:b w:val="0"/>
          <w:szCs w:val="26"/>
        </w:rPr>
        <w:t>на плановый период 20</w:t>
      </w:r>
      <w:r>
        <w:rPr>
          <w:b w:val="0"/>
          <w:szCs w:val="26"/>
          <w:lang w:val="ru-RU"/>
        </w:rPr>
        <w:t>25</w:t>
      </w:r>
      <w:r>
        <w:rPr>
          <w:b w:val="0"/>
          <w:szCs w:val="26"/>
        </w:rPr>
        <w:t xml:space="preserve"> и 20</w:t>
      </w:r>
      <w:r>
        <w:rPr>
          <w:b w:val="0"/>
          <w:szCs w:val="26"/>
          <w:lang w:val="ru-RU"/>
        </w:rPr>
        <w:t>26</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11</w:t>
      </w:r>
      <w:r w:rsidRPr="0093119E">
        <w:rPr>
          <w:b w:val="0"/>
          <w:color w:val="000000" w:themeColor="text1"/>
          <w:szCs w:val="26"/>
        </w:rPr>
        <w:t>).</w:t>
      </w:r>
    </w:p>
    <w:p w:rsidR="00CA28EE" w:rsidRDefault="00CA28EE" w:rsidP="00CA28EE">
      <w:pPr>
        <w:pStyle w:val="a4"/>
        <w:tabs>
          <w:tab w:val="left" w:pos="709"/>
        </w:tabs>
        <w:ind w:firstLine="709"/>
        <w:jc w:val="both"/>
        <w:rPr>
          <w:b w:val="0"/>
          <w:szCs w:val="26"/>
          <w:lang w:val="ru-RU"/>
        </w:rPr>
      </w:pPr>
      <w:r>
        <w:rPr>
          <w:b w:val="0"/>
          <w:szCs w:val="26"/>
          <w:lang w:val="ru-RU"/>
        </w:rPr>
        <w:t>22</w:t>
      </w:r>
      <w:r>
        <w:rPr>
          <w:b w:val="0"/>
          <w:szCs w:val="26"/>
        </w:rPr>
        <w:t>.</w:t>
      </w:r>
      <w:r>
        <w:rPr>
          <w:b w:val="0"/>
          <w:szCs w:val="26"/>
          <w:lang w:val="ru-RU"/>
        </w:rPr>
        <w:t> </w:t>
      </w:r>
      <w:r>
        <w:rPr>
          <w:b w:val="0"/>
          <w:szCs w:val="26"/>
        </w:rPr>
        <w:t>Администрации Старооскольского городского округа</w:t>
      </w:r>
      <w:r>
        <w:rPr>
          <w:b w:val="0"/>
          <w:szCs w:val="26"/>
          <w:lang w:val="ru-RU"/>
        </w:rPr>
        <w:t xml:space="preserve"> </w:t>
      </w:r>
      <w:r>
        <w:rPr>
          <w:b w:val="0"/>
          <w:szCs w:val="26"/>
        </w:rPr>
        <w:t>предоставлять муниципальные гарантии юридическим лицам в соответствии с Положением о бюджетном устройстве и бюджетном процессе в Старооскольском городском округе</w:t>
      </w:r>
      <w:r>
        <w:rPr>
          <w:b w:val="0"/>
          <w:szCs w:val="26"/>
          <w:lang w:val="ru-RU"/>
        </w:rPr>
        <w:t>.</w:t>
      </w:r>
    </w:p>
    <w:p w:rsidR="00CA28EE" w:rsidRDefault="00CA28EE" w:rsidP="00CA28EE">
      <w:pPr>
        <w:pStyle w:val="a4"/>
        <w:tabs>
          <w:tab w:val="left" w:pos="0"/>
        </w:tabs>
        <w:ind w:firstLine="709"/>
        <w:jc w:val="both"/>
        <w:rPr>
          <w:b w:val="0"/>
          <w:szCs w:val="26"/>
        </w:rPr>
      </w:pPr>
      <w:r w:rsidRPr="00785496">
        <w:rPr>
          <w:b w:val="0"/>
          <w:szCs w:val="26"/>
        </w:rPr>
        <w:t>2</w:t>
      </w:r>
      <w:r>
        <w:rPr>
          <w:b w:val="0"/>
          <w:szCs w:val="26"/>
          <w:lang w:val="ru-RU"/>
        </w:rPr>
        <w:t>3</w:t>
      </w:r>
      <w:r w:rsidRPr="00785496">
        <w:rPr>
          <w:b w:val="0"/>
          <w:szCs w:val="26"/>
        </w:rPr>
        <w:t>.</w:t>
      </w:r>
      <w:r w:rsidRPr="00785496">
        <w:rPr>
          <w:b w:val="0"/>
          <w:szCs w:val="26"/>
          <w:lang w:val="ru-RU"/>
        </w:rPr>
        <w:t> </w:t>
      </w:r>
      <w:r w:rsidRPr="00785496">
        <w:rPr>
          <w:b w:val="0"/>
          <w:szCs w:val="26"/>
        </w:rPr>
        <w:t>Утвердить программу муниципальных гарантий Старооскольского городского округа в валюте Российской Федерации на 20</w:t>
      </w:r>
      <w:r w:rsidRPr="00785496">
        <w:rPr>
          <w:b w:val="0"/>
          <w:szCs w:val="26"/>
          <w:lang w:val="ru-RU"/>
        </w:rPr>
        <w:t>2</w:t>
      </w:r>
      <w:r>
        <w:rPr>
          <w:b w:val="0"/>
          <w:szCs w:val="26"/>
          <w:lang w:val="ru-RU"/>
        </w:rPr>
        <w:t>4</w:t>
      </w:r>
      <w:r w:rsidRPr="00785496">
        <w:rPr>
          <w:b w:val="0"/>
          <w:szCs w:val="26"/>
          <w:lang w:val="ru-RU"/>
        </w:rPr>
        <w:t xml:space="preserve"> </w:t>
      </w:r>
      <w:r w:rsidRPr="00785496">
        <w:rPr>
          <w:b w:val="0"/>
          <w:szCs w:val="26"/>
        </w:rPr>
        <w:t xml:space="preserve">год </w:t>
      </w:r>
      <w:r w:rsidRPr="0093119E">
        <w:rPr>
          <w:b w:val="0"/>
          <w:color w:val="000000" w:themeColor="text1"/>
          <w:szCs w:val="26"/>
        </w:rPr>
        <w:t xml:space="preserve">(приложение </w:t>
      </w:r>
      <w:r w:rsidRPr="0093119E">
        <w:rPr>
          <w:b w:val="0"/>
          <w:color w:val="000000" w:themeColor="text1"/>
          <w:szCs w:val="26"/>
          <w:lang w:val="ru-RU"/>
        </w:rPr>
        <w:t>12</w:t>
      </w:r>
      <w:r w:rsidRPr="0093119E">
        <w:rPr>
          <w:b w:val="0"/>
          <w:color w:val="000000" w:themeColor="text1"/>
          <w:szCs w:val="26"/>
        </w:rPr>
        <w:t>)</w:t>
      </w:r>
      <w:r w:rsidRPr="0093119E">
        <w:rPr>
          <w:b w:val="0"/>
          <w:color w:val="000000" w:themeColor="text1"/>
          <w:szCs w:val="26"/>
          <w:lang w:val="ru-RU"/>
        </w:rPr>
        <w:t xml:space="preserve"> </w:t>
      </w:r>
      <w:r w:rsidRPr="00785496">
        <w:rPr>
          <w:b w:val="0"/>
          <w:szCs w:val="26"/>
          <w:lang w:val="ru-RU"/>
        </w:rPr>
        <w:t xml:space="preserve">и </w:t>
      </w:r>
      <w:r w:rsidRPr="00785496">
        <w:rPr>
          <w:b w:val="0"/>
          <w:szCs w:val="26"/>
        </w:rPr>
        <w:t>программу муниципальных гарантий Старооскольского городского округа в валюте Российской Федерации на плановый период 20</w:t>
      </w:r>
      <w:r w:rsidRPr="00785496">
        <w:rPr>
          <w:b w:val="0"/>
          <w:szCs w:val="26"/>
          <w:lang w:val="ru-RU"/>
        </w:rPr>
        <w:t>2</w:t>
      </w:r>
      <w:r>
        <w:rPr>
          <w:b w:val="0"/>
          <w:szCs w:val="26"/>
          <w:lang w:val="ru-RU"/>
        </w:rPr>
        <w:t>5</w:t>
      </w:r>
      <w:r w:rsidRPr="00785496">
        <w:rPr>
          <w:b w:val="0"/>
          <w:szCs w:val="26"/>
        </w:rPr>
        <w:t xml:space="preserve"> и 20</w:t>
      </w:r>
      <w:r w:rsidRPr="00785496">
        <w:rPr>
          <w:b w:val="0"/>
          <w:szCs w:val="26"/>
          <w:lang w:val="ru-RU"/>
        </w:rPr>
        <w:t>2</w:t>
      </w:r>
      <w:r>
        <w:rPr>
          <w:b w:val="0"/>
          <w:szCs w:val="26"/>
          <w:lang w:val="ru-RU"/>
        </w:rPr>
        <w:t>6</w:t>
      </w:r>
      <w:r w:rsidRPr="00785496">
        <w:rPr>
          <w:b w:val="0"/>
          <w:szCs w:val="26"/>
        </w:rPr>
        <w:t xml:space="preserve"> годов </w:t>
      </w:r>
      <w:r w:rsidRPr="0093119E">
        <w:rPr>
          <w:b w:val="0"/>
          <w:color w:val="000000" w:themeColor="text1"/>
          <w:szCs w:val="26"/>
        </w:rPr>
        <w:t xml:space="preserve">(приложение </w:t>
      </w:r>
      <w:r w:rsidRPr="0093119E">
        <w:rPr>
          <w:b w:val="0"/>
          <w:color w:val="000000" w:themeColor="text1"/>
          <w:szCs w:val="26"/>
          <w:lang w:val="ru-RU"/>
        </w:rPr>
        <w:t>13</w:t>
      </w:r>
      <w:r w:rsidRPr="0093119E">
        <w:rPr>
          <w:b w:val="0"/>
          <w:color w:val="000000" w:themeColor="text1"/>
          <w:szCs w:val="26"/>
        </w:rPr>
        <w:t>).</w:t>
      </w:r>
    </w:p>
    <w:p w:rsidR="00CA28EE" w:rsidRPr="00EE2087" w:rsidRDefault="00CA28EE" w:rsidP="00CA28EE">
      <w:pPr>
        <w:pStyle w:val="a4"/>
        <w:tabs>
          <w:tab w:val="left" w:pos="1134"/>
        </w:tabs>
        <w:ind w:firstLine="709"/>
        <w:jc w:val="both"/>
        <w:rPr>
          <w:b w:val="0"/>
          <w:color w:val="000000" w:themeColor="text1"/>
          <w:szCs w:val="26"/>
        </w:rPr>
      </w:pPr>
      <w:r w:rsidRPr="0002142D">
        <w:rPr>
          <w:b w:val="0"/>
          <w:color w:val="000000"/>
          <w:szCs w:val="26"/>
        </w:rPr>
        <w:t>2</w:t>
      </w:r>
      <w:r w:rsidRPr="0002142D">
        <w:rPr>
          <w:b w:val="0"/>
          <w:color w:val="000000"/>
          <w:szCs w:val="26"/>
          <w:lang w:val="ru-RU"/>
        </w:rPr>
        <w:t>4</w:t>
      </w:r>
      <w:r w:rsidRPr="0002142D">
        <w:rPr>
          <w:b w:val="0"/>
          <w:color w:val="000000"/>
          <w:szCs w:val="26"/>
        </w:rPr>
        <w:t>.</w:t>
      </w:r>
      <w:r w:rsidRPr="0002142D">
        <w:rPr>
          <w:b w:val="0"/>
          <w:color w:val="000000"/>
          <w:szCs w:val="26"/>
          <w:lang w:val="ru-RU"/>
        </w:rPr>
        <w:t> </w:t>
      </w:r>
      <w:r w:rsidRPr="0002142D">
        <w:rPr>
          <w:b w:val="0"/>
          <w:color w:val="000000"/>
          <w:szCs w:val="26"/>
        </w:rPr>
        <w:t>Установить верхний предел муниципального внутреннего долга Старооскольского городского округа</w:t>
      </w:r>
      <w:r w:rsidRPr="0002142D">
        <w:rPr>
          <w:color w:val="000000"/>
          <w:szCs w:val="26"/>
        </w:rPr>
        <w:t xml:space="preserve"> </w:t>
      </w:r>
      <w:r w:rsidRPr="0002142D">
        <w:rPr>
          <w:b w:val="0"/>
          <w:color w:val="000000"/>
          <w:szCs w:val="26"/>
        </w:rPr>
        <w:t>на 01 января 20</w:t>
      </w:r>
      <w:r w:rsidRPr="0002142D">
        <w:rPr>
          <w:b w:val="0"/>
          <w:color w:val="000000"/>
          <w:szCs w:val="26"/>
          <w:lang w:val="ru-RU"/>
        </w:rPr>
        <w:t>25</w:t>
      </w:r>
      <w:r w:rsidRPr="0002142D">
        <w:rPr>
          <w:b w:val="0"/>
          <w:color w:val="000000"/>
          <w:szCs w:val="26"/>
        </w:rPr>
        <w:t xml:space="preserve"> года в сумме </w:t>
      </w:r>
      <w:r w:rsidRPr="0002142D">
        <w:rPr>
          <w:b w:val="0"/>
          <w:color w:val="000000"/>
          <w:szCs w:val="26"/>
          <w:lang w:val="ru-RU"/>
        </w:rPr>
        <w:t>2 077 007,8</w:t>
      </w:r>
      <w:r w:rsidRPr="0002142D">
        <w:rPr>
          <w:b w:val="0"/>
          <w:color w:val="000000"/>
          <w:szCs w:val="26"/>
        </w:rPr>
        <w:t> тыс. рублей</w:t>
      </w:r>
      <w:r w:rsidRPr="0002142D">
        <w:rPr>
          <w:b w:val="0"/>
          <w:color w:val="000000"/>
          <w:szCs w:val="26"/>
          <w:lang w:val="ru-RU"/>
        </w:rPr>
        <w:t>, в том числе по муниципальным гарантиям в сумме 180 000 тыс. рублей</w:t>
      </w:r>
      <w:r w:rsidRPr="0002142D">
        <w:rPr>
          <w:b w:val="0"/>
          <w:color w:val="000000"/>
          <w:szCs w:val="26"/>
        </w:rPr>
        <w:t xml:space="preserve"> </w:t>
      </w:r>
      <w:r w:rsidRPr="0002142D">
        <w:rPr>
          <w:b w:val="0"/>
          <w:color w:val="000000" w:themeColor="text1"/>
          <w:szCs w:val="26"/>
        </w:rPr>
        <w:t xml:space="preserve">(приложение </w:t>
      </w:r>
      <w:r w:rsidRPr="0002142D">
        <w:rPr>
          <w:b w:val="0"/>
          <w:color w:val="000000" w:themeColor="text1"/>
          <w:szCs w:val="26"/>
          <w:lang w:val="ru-RU"/>
        </w:rPr>
        <w:t>14</w:t>
      </w:r>
      <w:r w:rsidRPr="0002142D">
        <w:rPr>
          <w:b w:val="0"/>
          <w:color w:val="000000" w:themeColor="text1"/>
          <w:szCs w:val="26"/>
        </w:rPr>
        <w:t xml:space="preserve">), </w:t>
      </w:r>
      <w:r w:rsidRPr="0002142D">
        <w:rPr>
          <w:b w:val="0"/>
          <w:color w:val="000000"/>
          <w:szCs w:val="26"/>
        </w:rPr>
        <w:t>на 01 января 20</w:t>
      </w:r>
      <w:r w:rsidRPr="0002142D">
        <w:rPr>
          <w:b w:val="0"/>
          <w:color w:val="000000"/>
          <w:szCs w:val="26"/>
          <w:lang w:val="ru-RU"/>
        </w:rPr>
        <w:t>26</w:t>
      </w:r>
      <w:r w:rsidRPr="0002142D">
        <w:rPr>
          <w:b w:val="0"/>
          <w:color w:val="000000"/>
          <w:szCs w:val="26"/>
        </w:rPr>
        <w:t xml:space="preserve"> года в сумме </w:t>
      </w:r>
      <w:r w:rsidRPr="0002142D">
        <w:rPr>
          <w:b w:val="0"/>
          <w:color w:val="000000"/>
          <w:szCs w:val="26"/>
          <w:lang w:val="ru-RU"/>
        </w:rPr>
        <w:t>2 500 787,2</w:t>
      </w:r>
      <w:r w:rsidRPr="0002142D">
        <w:rPr>
          <w:b w:val="0"/>
          <w:color w:val="000000"/>
          <w:szCs w:val="26"/>
        </w:rPr>
        <w:t> тыс. рублей</w:t>
      </w:r>
      <w:r w:rsidRPr="0002142D">
        <w:rPr>
          <w:b w:val="0"/>
          <w:color w:val="000000"/>
          <w:szCs w:val="26"/>
          <w:lang w:val="ru-RU"/>
        </w:rPr>
        <w:t>, в том числе по муниципальным гарантиям в сумме 180 000 тыс. рублей</w:t>
      </w:r>
      <w:r w:rsidRPr="0002142D">
        <w:rPr>
          <w:b w:val="0"/>
          <w:color w:val="000000"/>
          <w:szCs w:val="26"/>
        </w:rPr>
        <w:t xml:space="preserve"> и на 01 января 202</w:t>
      </w:r>
      <w:r w:rsidRPr="0002142D">
        <w:rPr>
          <w:b w:val="0"/>
          <w:color w:val="000000"/>
          <w:szCs w:val="26"/>
          <w:lang w:val="ru-RU"/>
        </w:rPr>
        <w:t>7</w:t>
      </w:r>
      <w:r w:rsidRPr="0002142D">
        <w:rPr>
          <w:b w:val="0"/>
          <w:color w:val="000000"/>
          <w:szCs w:val="26"/>
        </w:rPr>
        <w:t xml:space="preserve"> года в сумме </w:t>
      </w:r>
      <w:r w:rsidRPr="0002142D">
        <w:rPr>
          <w:b w:val="0"/>
          <w:color w:val="000000"/>
          <w:szCs w:val="26"/>
          <w:lang w:val="ru-RU"/>
        </w:rPr>
        <w:t>2 842 368,0</w:t>
      </w:r>
      <w:r w:rsidRPr="0002142D">
        <w:rPr>
          <w:b w:val="0"/>
          <w:color w:val="000000"/>
          <w:szCs w:val="26"/>
        </w:rPr>
        <w:t> тыс. рублей</w:t>
      </w:r>
      <w:r w:rsidRPr="0002142D">
        <w:rPr>
          <w:b w:val="0"/>
          <w:color w:val="000000"/>
          <w:szCs w:val="26"/>
          <w:lang w:val="ru-RU"/>
        </w:rPr>
        <w:t xml:space="preserve">,               в том числе по муниципальным гарантиям в сумме 180 000 тыс. рублей       </w:t>
      </w:r>
      <w:r w:rsidRPr="0002142D">
        <w:rPr>
          <w:b w:val="0"/>
          <w:color w:val="000000"/>
          <w:szCs w:val="26"/>
        </w:rPr>
        <w:t xml:space="preserve"> </w:t>
      </w:r>
      <w:r w:rsidRPr="0002142D">
        <w:rPr>
          <w:b w:val="0"/>
          <w:color w:val="000000" w:themeColor="text1"/>
          <w:szCs w:val="26"/>
        </w:rPr>
        <w:t xml:space="preserve">(приложение </w:t>
      </w:r>
      <w:r w:rsidRPr="0002142D">
        <w:rPr>
          <w:b w:val="0"/>
          <w:color w:val="000000" w:themeColor="text1"/>
          <w:szCs w:val="26"/>
          <w:lang w:val="ru-RU"/>
        </w:rPr>
        <w:t>15</w:t>
      </w:r>
      <w:r w:rsidRPr="0002142D">
        <w:rPr>
          <w:b w:val="0"/>
          <w:color w:val="000000" w:themeColor="text1"/>
          <w:szCs w:val="26"/>
        </w:rPr>
        <w:t>).</w:t>
      </w:r>
    </w:p>
    <w:p w:rsidR="00CA28EE" w:rsidRPr="006A0B66" w:rsidRDefault="00CA28EE" w:rsidP="00CA28EE">
      <w:pPr>
        <w:pStyle w:val="a4"/>
        <w:tabs>
          <w:tab w:val="left" w:pos="1134"/>
        </w:tabs>
        <w:ind w:firstLine="709"/>
        <w:jc w:val="both"/>
        <w:rPr>
          <w:b w:val="0"/>
          <w:color w:val="000000"/>
          <w:szCs w:val="26"/>
        </w:rPr>
      </w:pPr>
      <w:r w:rsidRPr="00EE2087">
        <w:rPr>
          <w:b w:val="0"/>
          <w:color w:val="000000"/>
          <w:szCs w:val="26"/>
          <w:lang w:val="ru-RU"/>
        </w:rPr>
        <w:t>Бюджетные ассигнования за счет источников внутреннего финансирования дефицита бюджета Старооскольского городского округа на возможное исполнение выданных муниципальных гарантий Старооскольского городского округа по возможным гарантийным случаям утвердить на 202</w:t>
      </w:r>
      <w:r>
        <w:rPr>
          <w:b w:val="0"/>
          <w:color w:val="000000"/>
          <w:szCs w:val="26"/>
          <w:lang w:val="ru-RU"/>
        </w:rPr>
        <w:t>4</w:t>
      </w:r>
      <w:r w:rsidRPr="00EE2087">
        <w:rPr>
          <w:b w:val="0"/>
          <w:color w:val="000000"/>
          <w:szCs w:val="26"/>
          <w:lang w:val="ru-RU"/>
        </w:rPr>
        <w:t xml:space="preserve"> год в сумме </w:t>
      </w:r>
      <w:r>
        <w:rPr>
          <w:b w:val="0"/>
          <w:color w:val="000000"/>
          <w:szCs w:val="26"/>
          <w:lang w:val="ru-RU"/>
        </w:rPr>
        <w:lastRenderedPageBreak/>
        <w:t>400 000</w:t>
      </w:r>
      <w:bookmarkStart w:id="2" w:name="_GoBack"/>
      <w:bookmarkEnd w:id="2"/>
      <w:r w:rsidRPr="00EE2087">
        <w:rPr>
          <w:b w:val="0"/>
          <w:color w:val="000000"/>
          <w:szCs w:val="26"/>
          <w:lang w:val="ru-RU"/>
        </w:rPr>
        <w:t>,0 тыс. рублей, на 202</w:t>
      </w:r>
      <w:r>
        <w:rPr>
          <w:b w:val="0"/>
          <w:color w:val="000000"/>
          <w:szCs w:val="26"/>
          <w:lang w:val="ru-RU"/>
        </w:rPr>
        <w:t>5</w:t>
      </w:r>
      <w:r w:rsidRPr="00EE2087">
        <w:rPr>
          <w:b w:val="0"/>
          <w:color w:val="000000"/>
          <w:szCs w:val="26"/>
          <w:lang w:val="ru-RU"/>
        </w:rPr>
        <w:t xml:space="preserve"> год в сумме 180 000,0 тыс. рублей, на 202</w:t>
      </w:r>
      <w:r>
        <w:rPr>
          <w:b w:val="0"/>
          <w:color w:val="000000"/>
          <w:szCs w:val="26"/>
          <w:lang w:val="ru-RU"/>
        </w:rPr>
        <w:t>6</w:t>
      </w:r>
      <w:r w:rsidRPr="00EE2087">
        <w:rPr>
          <w:b w:val="0"/>
          <w:color w:val="000000"/>
          <w:szCs w:val="26"/>
          <w:lang w:val="ru-RU"/>
        </w:rPr>
        <w:t xml:space="preserve"> год в сумме 180 000,0 тыс. рублей</w:t>
      </w:r>
      <w:r>
        <w:rPr>
          <w:b w:val="0"/>
          <w:color w:val="000000"/>
          <w:szCs w:val="26"/>
          <w:lang w:val="ru-RU"/>
        </w:rPr>
        <w:t>.</w:t>
      </w:r>
    </w:p>
    <w:p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color w:val="000000"/>
          <w:sz w:val="26"/>
          <w:szCs w:val="26"/>
        </w:rPr>
        <w:t>25</w:t>
      </w:r>
      <w:r w:rsidRPr="0002142D">
        <w:rPr>
          <w:b/>
          <w:color w:val="000000"/>
          <w:sz w:val="26"/>
          <w:szCs w:val="26"/>
        </w:rPr>
        <w:t>. </w:t>
      </w:r>
      <w:r w:rsidRPr="0002142D">
        <w:rPr>
          <w:rFonts w:eastAsiaTheme="minorHAnsi"/>
          <w:sz w:val="26"/>
          <w:szCs w:val="26"/>
          <w:lang w:eastAsia="en-US"/>
        </w:rPr>
        <w:t xml:space="preserve">Установить, что в 2024 году в соответствии </w:t>
      </w:r>
      <w:r w:rsidRPr="0002142D">
        <w:rPr>
          <w:rFonts w:eastAsiaTheme="minorHAnsi"/>
          <w:color w:val="000000" w:themeColor="text1"/>
          <w:sz w:val="26"/>
          <w:szCs w:val="26"/>
          <w:lang w:eastAsia="en-US"/>
        </w:rPr>
        <w:t xml:space="preserve">со </w:t>
      </w:r>
      <w:hyperlink r:id="rId14" w:history="1">
        <w:r w:rsidRPr="0002142D">
          <w:rPr>
            <w:rFonts w:eastAsiaTheme="minorHAnsi"/>
            <w:color w:val="000000" w:themeColor="text1"/>
            <w:sz w:val="26"/>
            <w:szCs w:val="26"/>
            <w:lang w:eastAsia="en-US"/>
          </w:rPr>
          <w:t>статьей 242.26</w:t>
        </w:r>
      </w:hyperlink>
      <w:r w:rsidRPr="0002142D">
        <w:rPr>
          <w:rFonts w:eastAsiaTheme="minorHAnsi"/>
          <w:sz w:val="26"/>
          <w:szCs w:val="26"/>
          <w:lang w:eastAsia="en-US"/>
        </w:rPr>
        <w:t xml:space="preserve"> Бюджетного кодекса Российской Федерации казначейскому сопровождению подлежат (за исключением случаев, предусмотренных статьей 242.27 Бюджетного кодекса Российской Федерации):</w:t>
      </w:r>
    </w:p>
    <w:p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муниципальным контрактам на поставку товаров, выполнение работ, оказание услуг, заключаемым на сумму 300 000,0 тыс. рублей и более, источником финансового обеспечения которых являются средства бюджета Старооскольского городского округа;</w:t>
      </w:r>
    </w:p>
    <w:p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контрактам (договорам) на поставку товаров, выполнение работ, оказание услуг, заключаемым на сумму 300 000,0 тыс. рублей и более муниципальными бюджетными и автономными учреждениями;</w:t>
      </w:r>
    </w:p>
    <w:p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муниципальным контрактам (договорам) на поставку товаров, выполнение работ, оказание услуг, заключаемым исполнителями и соисполнителями в рамках исполнения указанных в абзацах 2 и 3 настоящего пункта муниципальных контрактов (договоров), на сумму более 600,0 тыс. рублей;</w:t>
      </w:r>
    </w:p>
    <w:p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 xml:space="preserve">субсидии муниципальным бюджетным и автономным учреждениям Старооскольского городского округа, предоставляемые в соответствии с </w:t>
      </w:r>
      <w:hyperlink r:id="rId15" w:history="1">
        <w:r w:rsidRPr="0002142D">
          <w:rPr>
            <w:rFonts w:eastAsiaTheme="minorHAnsi"/>
            <w:color w:val="000000" w:themeColor="text1"/>
            <w:sz w:val="26"/>
            <w:szCs w:val="26"/>
            <w:lang w:eastAsia="en-US"/>
          </w:rPr>
          <w:t xml:space="preserve">пунктом </w:t>
        </w:r>
        <w:r>
          <w:rPr>
            <w:rFonts w:eastAsiaTheme="minorHAnsi"/>
            <w:color w:val="000000" w:themeColor="text1"/>
            <w:sz w:val="26"/>
            <w:szCs w:val="26"/>
            <w:lang w:eastAsia="en-US"/>
          </w:rPr>
          <w:t xml:space="preserve">              </w:t>
        </w:r>
        <w:r w:rsidRPr="0002142D">
          <w:rPr>
            <w:rFonts w:eastAsiaTheme="minorHAnsi"/>
            <w:color w:val="000000" w:themeColor="text1"/>
            <w:sz w:val="26"/>
            <w:szCs w:val="26"/>
            <w:lang w:eastAsia="en-US"/>
          </w:rPr>
          <w:t>4 статьи 78.1</w:t>
        </w:r>
      </w:hyperlink>
      <w:r w:rsidRPr="0002142D">
        <w:rPr>
          <w:rFonts w:eastAsiaTheme="minorHAnsi"/>
          <w:color w:val="000000" w:themeColor="text1"/>
          <w:sz w:val="26"/>
          <w:szCs w:val="26"/>
          <w:lang w:eastAsia="en-US"/>
        </w:rPr>
        <w:t xml:space="preserve"> </w:t>
      </w:r>
      <w:r w:rsidRPr="0002142D">
        <w:rPr>
          <w:rFonts w:eastAsiaTheme="minorHAnsi"/>
          <w:sz w:val="26"/>
          <w:szCs w:val="26"/>
          <w:lang w:eastAsia="en-US"/>
        </w:rPr>
        <w:t>Бюджетного кодекса Российской Федерации в целях приобретения товаров, работ и услуг, а также авансовых платежей по контрактам (договорам), источником финансового обеспечения которых являются указанные субсидии.</w:t>
      </w:r>
    </w:p>
    <w:p w:rsidR="00CA28EE" w:rsidRDefault="00CA28EE" w:rsidP="00CA28EE">
      <w:pPr>
        <w:pStyle w:val="a4"/>
        <w:tabs>
          <w:tab w:val="left" w:pos="1134"/>
        </w:tabs>
        <w:ind w:firstLine="709"/>
        <w:jc w:val="both"/>
        <w:rPr>
          <w:b w:val="0"/>
          <w:szCs w:val="26"/>
        </w:rPr>
      </w:pPr>
      <w:r w:rsidRPr="0002142D">
        <w:rPr>
          <w:b w:val="0"/>
          <w:szCs w:val="26"/>
          <w:lang w:val="ru-RU"/>
        </w:rPr>
        <w:t>26</w:t>
      </w:r>
      <w:r w:rsidRPr="0002142D">
        <w:rPr>
          <w:b w:val="0"/>
          <w:szCs w:val="26"/>
        </w:rPr>
        <w:t>.</w:t>
      </w:r>
      <w:r w:rsidRPr="0002142D">
        <w:rPr>
          <w:b w:val="0"/>
          <w:szCs w:val="26"/>
          <w:lang w:val="ru-RU"/>
        </w:rPr>
        <w:t> </w:t>
      </w:r>
      <w:r w:rsidRPr="0002142D">
        <w:rPr>
          <w:b w:val="0"/>
          <w:szCs w:val="26"/>
        </w:rPr>
        <w:t>Контроль за исполнением настоящего решения возложить на постоянную</w:t>
      </w:r>
      <w:r>
        <w:rPr>
          <w:b w:val="0"/>
          <w:szCs w:val="26"/>
        </w:rPr>
        <w:t xml:space="preserve"> комиссию Совета депутатов Старооскольского городского округа по бюджету, финансам и налоговой политике.</w:t>
      </w:r>
    </w:p>
    <w:p w:rsidR="00CA28EE" w:rsidRDefault="00CA28EE" w:rsidP="00CA28EE">
      <w:pPr>
        <w:pStyle w:val="a4"/>
        <w:ind w:firstLine="709"/>
        <w:jc w:val="left"/>
        <w:rPr>
          <w:b w:val="0"/>
          <w:szCs w:val="26"/>
        </w:rPr>
      </w:pPr>
      <w:r>
        <w:rPr>
          <w:b w:val="0"/>
          <w:szCs w:val="26"/>
          <w:lang w:val="ru-RU"/>
        </w:rPr>
        <w:t>27</w:t>
      </w:r>
      <w:r>
        <w:rPr>
          <w:b w:val="0"/>
          <w:szCs w:val="26"/>
        </w:rPr>
        <w:t>.</w:t>
      </w:r>
      <w:r>
        <w:rPr>
          <w:b w:val="0"/>
          <w:szCs w:val="26"/>
          <w:lang w:val="ru-RU"/>
        </w:rPr>
        <w:t> </w:t>
      </w:r>
      <w:r>
        <w:rPr>
          <w:b w:val="0"/>
          <w:szCs w:val="26"/>
        </w:rPr>
        <w:t>Настоящее решение вступает в силу с 01 января 20</w:t>
      </w:r>
      <w:r>
        <w:rPr>
          <w:b w:val="0"/>
          <w:szCs w:val="26"/>
          <w:lang w:val="ru-RU"/>
        </w:rPr>
        <w:t>24</w:t>
      </w:r>
      <w:r>
        <w:rPr>
          <w:b w:val="0"/>
          <w:szCs w:val="26"/>
        </w:rPr>
        <w:t xml:space="preserve"> года.</w:t>
      </w:r>
    </w:p>
    <w:p w:rsidR="00CA28EE" w:rsidRDefault="00CA28EE" w:rsidP="00CA28EE">
      <w:pPr>
        <w:pStyle w:val="a4"/>
        <w:ind w:firstLine="709"/>
        <w:jc w:val="both"/>
        <w:rPr>
          <w:b w:val="0"/>
          <w:szCs w:val="26"/>
        </w:rPr>
      </w:pPr>
      <w:r>
        <w:rPr>
          <w:b w:val="0"/>
          <w:szCs w:val="26"/>
          <w:lang w:val="ru-RU"/>
        </w:rPr>
        <w:t>28</w:t>
      </w:r>
      <w:r>
        <w:rPr>
          <w:b w:val="0"/>
          <w:szCs w:val="26"/>
        </w:rPr>
        <w:t>.</w:t>
      </w:r>
      <w:r>
        <w:rPr>
          <w:b w:val="0"/>
          <w:szCs w:val="26"/>
          <w:lang w:val="ru-RU"/>
        </w:rPr>
        <w:t> </w:t>
      </w:r>
      <w:r>
        <w:rPr>
          <w:b w:val="0"/>
          <w:szCs w:val="26"/>
        </w:rPr>
        <w:t>Опубликовать настоящее решение в газете «</w:t>
      </w:r>
      <w:r>
        <w:rPr>
          <w:b w:val="0"/>
          <w:szCs w:val="26"/>
          <w:lang w:val="ru-RU"/>
        </w:rPr>
        <w:t>Зори</w:t>
      </w:r>
      <w:r>
        <w:rPr>
          <w:b w:val="0"/>
          <w:szCs w:val="26"/>
        </w:rPr>
        <w:t>»</w:t>
      </w:r>
      <w:r>
        <w:rPr>
          <w:b w:val="0"/>
          <w:szCs w:val="26"/>
          <w:lang w:val="ru-RU"/>
        </w:rPr>
        <w:t>, разместить на официальном сайте органов местного самоуправления Старооскольского городского округа в информационно-телекоммуникационной сети «Интернет» и в сетевом издании «Оскольский край. ру» (</w:t>
      </w:r>
      <w:r>
        <w:rPr>
          <w:b w:val="0"/>
          <w:szCs w:val="26"/>
          <w:lang w:val="en-US"/>
        </w:rPr>
        <w:t>oskol</w:t>
      </w:r>
      <w:r w:rsidRPr="00F26343">
        <w:rPr>
          <w:b w:val="0"/>
          <w:szCs w:val="26"/>
          <w:lang w:val="ru-RU"/>
        </w:rPr>
        <w:t>-</w:t>
      </w:r>
      <w:r>
        <w:rPr>
          <w:b w:val="0"/>
          <w:szCs w:val="26"/>
          <w:lang w:val="en-US"/>
        </w:rPr>
        <w:t>kray</w:t>
      </w:r>
      <w:r w:rsidRPr="00F26343">
        <w:rPr>
          <w:b w:val="0"/>
          <w:szCs w:val="26"/>
          <w:lang w:val="ru-RU"/>
        </w:rPr>
        <w:t>.</w:t>
      </w:r>
      <w:r>
        <w:rPr>
          <w:b w:val="0"/>
          <w:szCs w:val="26"/>
          <w:lang w:val="en-US"/>
        </w:rPr>
        <w:t>ru</w:t>
      </w:r>
      <w:r w:rsidRPr="00F26343">
        <w:rPr>
          <w:b w:val="0"/>
          <w:szCs w:val="26"/>
          <w:lang w:val="ru-RU"/>
        </w:rPr>
        <w:t>)</w:t>
      </w:r>
      <w:r>
        <w:rPr>
          <w:b w:val="0"/>
          <w:szCs w:val="26"/>
        </w:rPr>
        <w:t>.</w:t>
      </w:r>
    </w:p>
    <w:p w:rsidR="00CA28EE" w:rsidRDefault="00CA28EE" w:rsidP="00CA28EE">
      <w:pPr>
        <w:rPr>
          <w:lang w:val="x-none"/>
        </w:rPr>
      </w:pPr>
    </w:p>
    <w:p w:rsidR="00CA28EE" w:rsidRDefault="00CA28EE" w:rsidP="00CA28EE">
      <w:pPr>
        <w:rPr>
          <w:lang w:val="x-none"/>
        </w:rPr>
      </w:pPr>
    </w:p>
    <w:p w:rsidR="00CA28EE" w:rsidRDefault="00CA28EE" w:rsidP="00CA28EE">
      <w:pPr>
        <w:rPr>
          <w:lang w:val="x-none"/>
        </w:rPr>
      </w:pPr>
    </w:p>
    <w:tbl>
      <w:tblPr>
        <w:tblW w:w="9451" w:type="dxa"/>
        <w:tblInd w:w="11" w:type="dxa"/>
        <w:tblLayout w:type="fixed"/>
        <w:tblLook w:val="0000" w:firstRow="0" w:lastRow="0" w:firstColumn="0" w:lastColumn="0" w:noHBand="0" w:noVBand="0"/>
      </w:tblPr>
      <w:tblGrid>
        <w:gridCol w:w="4788"/>
        <w:gridCol w:w="4663"/>
      </w:tblGrid>
      <w:tr w:rsidR="00CA28EE" w:rsidTr="00F756E1">
        <w:tc>
          <w:tcPr>
            <w:tcW w:w="4788" w:type="dxa"/>
            <w:shd w:val="clear" w:color="auto" w:fill="auto"/>
          </w:tcPr>
          <w:p w:rsidR="00CA28EE" w:rsidRDefault="00CA28EE" w:rsidP="00F756E1">
            <w:pPr>
              <w:pStyle w:val="a4"/>
              <w:snapToGrid w:val="0"/>
              <w:ind w:hanging="119"/>
              <w:jc w:val="left"/>
              <w:rPr>
                <w:szCs w:val="26"/>
                <w:lang w:val="ru-RU"/>
              </w:rPr>
            </w:pPr>
            <w:r>
              <w:rPr>
                <w:szCs w:val="26"/>
                <w:lang w:val="ru-RU"/>
              </w:rPr>
              <w:t xml:space="preserve">Председатель Совета депутатов </w:t>
            </w:r>
          </w:p>
          <w:p w:rsidR="00CA28EE" w:rsidRDefault="00CA28EE" w:rsidP="00F756E1">
            <w:pPr>
              <w:pStyle w:val="a4"/>
              <w:ind w:hanging="119"/>
              <w:jc w:val="left"/>
              <w:rPr>
                <w:szCs w:val="26"/>
                <w:lang w:val="ru-RU"/>
              </w:rPr>
            </w:pPr>
            <w:r>
              <w:rPr>
                <w:szCs w:val="26"/>
                <w:lang w:val="ru-RU"/>
              </w:rPr>
              <w:t>Старооскольского городского округа</w:t>
            </w:r>
          </w:p>
        </w:tc>
        <w:tc>
          <w:tcPr>
            <w:tcW w:w="4663" w:type="dxa"/>
            <w:shd w:val="clear" w:color="auto" w:fill="auto"/>
          </w:tcPr>
          <w:p w:rsidR="00CA28EE" w:rsidRDefault="00CA28EE" w:rsidP="00F756E1">
            <w:pPr>
              <w:pStyle w:val="a4"/>
              <w:jc w:val="left"/>
              <w:rPr>
                <w:szCs w:val="26"/>
                <w:lang w:val="ru-RU"/>
              </w:rPr>
            </w:pPr>
          </w:p>
        </w:tc>
      </w:tr>
    </w:tbl>
    <w:p w:rsidR="000313FB" w:rsidRPr="00781C12" w:rsidRDefault="000313FB" w:rsidP="00CA28EE">
      <w:pPr>
        <w:pStyle w:val="a4"/>
        <w:numPr>
          <w:ilvl w:val="0"/>
          <w:numId w:val="1"/>
        </w:numPr>
        <w:snapToGrid w:val="0"/>
        <w:ind w:right="4820"/>
        <w:jc w:val="both"/>
        <w:rPr>
          <w:b w:val="0"/>
          <w:szCs w:val="26"/>
        </w:rPr>
      </w:pPr>
    </w:p>
    <w:sectPr w:rsidR="000313FB" w:rsidRPr="00781C12" w:rsidSect="00781C12">
      <w:head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1A3D" w:rsidRDefault="00641A3D" w:rsidP="009A053E">
      <w:r>
        <w:separator/>
      </w:r>
    </w:p>
  </w:endnote>
  <w:endnote w:type="continuationSeparator" w:id="0">
    <w:p w:rsidR="00641A3D" w:rsidRDefault="00641A3D" w:rsidP="009A0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1A3D" w:rsidRDefault="00641A3D" w:rsidP="009A053E">
      <w:r>
        <w:separator/>
      </w:r>
    </w:p>
  </w:footnote>
  <w:footnote w:type="continuationSeparator" w:id="0">
    <w:p w:rsidR="00641A3D" w:rsidRDefault="00641A3D" w:rsidP="009A0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2542742"/>
      <w:docPartObj>
        <w:docPartGallery w:val="Page Numbers (Top of Page)"/>
        <w:docPartUnique/>
      </w:docPartObj>
    </w:sdtPr>
    <w:sdtEndPr>
      <w:rPr>
        <w:sz w:val="26"/>
        <w:szCs w:val="26"/>
      </w:rPr>
    </w:sdtEndPr>
    <w:sdtContent>
      <w:p w:rsidR="009A053E" w:rsidRPr="009A053E" w:rsidRDefault="009A053E">
        <w:pPr>
          <w:pStyle w:val="a6"/>
          <w:jc w:val="center"/>
          <w:rPr>
            <w:sz w:val="26"/>
            <w:szCs w:val="26"/>
          </w:rPr>
        </w:pPr>
        <w:r w:rsidRPr="009A053E">
          <w:rPr>
            <w:sz w:val="26"/>
            <w:szCs w:val="26"/>
          </w:rPr>
          <w:fldChar w:fldCharType="begin"/>
        </w:r>
        <w:r w:rsidRPr="009A053E">
          <w:rPr>
            <w:sz w:val="26"/>
            <w:szCs w:val="26"/>
          </w:rPr>
          <w:instrText>PAGE   \* MERGEFORMAT</w:instrText>
        </w:r>
        <w:r w:rsidRPr="009A053E">
          <w:rPr>
            <w:sz w:val="26"/>
            <w:szCs w:val="26"/>
          </w:rPr>
          <w:fldChar w:fldCharType="separate"/>
        </w:r>
        <w:r w:rsidR="001C5FC2">
          <w:rPr>
            <w:noProof/>
            <w:sz w:val="26"/>
            <w:szCs w:val="26"/>
          </w:rPr>
          <w:t>8</w:t>
        </w:r>
        <w:r w:rsidRPr="009A053E">
          <w:rPr>
            <w:sz w:val="26"/>
            <w:szCs w:val="26"/>
          </w:rPr>
          <w:fldChar w:fldCharType="end"/>
        </w:r>
      </w:p>
    </w:sdtContent>
  </w:sdt>
  <w:p w:rsidR="009A053E" w:rsidRDefault="009A053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3FB"/>
    <w:rsid w:val="00023E41"/>
    <w:rsid w:val="000313FB"/>
    <w:rsid w:val="000509C5"/>
    <w:rsid w:val="00051567"/>
    <w:rsid w:val="00093292"/>
    <w:rsid w:val="000E5B59"/>
    <w:rsid w:val="001406EA"/>
    <w:rsid w:val="00141EBD"/>
    <w:rsid w:val="0015604F"/>
    <w:rsid w:val="0016375A"/>
    <w:rsid w:val="00180A46"/>
    <w:rsid w:val="001C4D70"/>
    <w:rsid w:val="001C5FC2"/>
    <w:rsid w:val="002271B7"/>
    <w:rsid w:val="00234B2D"/>
    <w:rsid w:val="002624D0"/>
    <w:rsid w:val="00282682"/>
    <w:rsid w:val="00324B6D"/>
    <w:rsid w:val="00331BF5"/>
    <w:rsid w:val="00336EA3"/>
    <w:rsid w:val="00351702"/>
    <w:rsid w:val="00352CEC"/>
    <w:rsid w:val="00367DA2"/>
    <w:rsid w:val="00375C3C"/>
    <w:rsid w:val="00383CDA"/>
    <w:rsid w:val="00392719"/>
    <w:rsid w:val="003A651A"/>
    <w:rsid w:val="003A6C2E"/>
    <w:rsid w:val="003B2E91"/>
    <w:rsid w:val="003D1344"/>
    <w:rsid w:val="003E558E"/>
    <w:rsid w:val="003F122C"/>
    <w:rsid w:val="003F66B4"/>
    <w:rsid w:val="00404BB9"/>
    <w:rsid w:val="00420A63"/>
    <w:rsid w:val="004519B7"/>
    <w:rsid w:val="00471763"/>
    <w:rsid w:val="00474488"/>
    <w:rsid w:val="004B0616"/>
    <w:rsid w:val="004F4335"/>
    <w:rsid w:val="00641A3D"/>
    <w:rsid w:val="00660F67"/>
    <w:rsid w:val="00665526"/>
    <w:rsid w:val="00671196"/>
    <w:rsid w:val="006758EF"/>
    <w:rsid w:val="006923F0"/>
    <w:rsid w:val="00693CE8"/>
    <w:rsid w:val="006B258B"/>
    <w:rsid w:val="006C4488"/>
    <w:rsid w:val="006D115F"/>
    <w:rsid w:val="007272E6"/>
    <w:rsid w:val="00742F5D"/>
    <w:rsid w:val="0077014D"/>
    <w:rsid w:val="00781C12"/>
    <w:rsid w:val="007A5034"/>
    <w:rsid w:val="007D3040"/>
    <w:rsid w:val="008054D9"/>
    <w:rsid w:val="008074CB"/>
    <w:rsid w:val="00851D2A"/>
    <w:rsid w:val="00852424"/>
    <w:rsid w:val="0087367E"/>
    <w:rsid w:val="008E1162"/>
    <w:rsid w:val="008E79BE"/>
    <w:rsid w:val="00902D85"/>
    <w:rsid w:val="009035E3"/>
    <w:rsid w:val="0093119E"/>
    <w:rsid w:val="0096771A"/>
    <w:rsid w:val="00980A91"/>
    <w:rsid w:val="00994B14"/>
    <w:rsid w:val="009A053E"/>
    <w:rsid w:val="009B13CC"/>
    <w:rsid w:val="009B3030"/>
    <w:rsid w:val="009E509D"/>
    <w:rsid w:val="00A07C49"/>
    <w:rsid w:val="00A152D7"/>
    <w:rsid w:val="00A35ABA"/>
    <w:rsid w:val="00A43720"/>
    <w:rsid w:val="00AA19B2"/>
    <w:rsid w:val="00B114DE"/>
    <w:rsid w:val="00B14E05"/>
    <w:rsid w:val="00B37275"/>
    <w:rsid w:val="00B44D5F"/>
    <w:rsid w:val="00B4701E"/>
    <w:rsid w:val="00B8416D"/>
    <w:rsid w:val="00BC3CD8"/>
    <w:rsid w:val="00BC40C1"/>
    <w:rsid w:val="00BD0AEB"/>
    <w:rsid w:val="00C16B47"/>
    <w:rsid w:val="00C338D9"/>
    <w:rsid w:val="00C37B9D"/>
    <w:rsid w:val="00CA28EE"/>
    <w:rsid w:val="00CB0588"/>
    <w:rsid w:val="00CD4957"/>
    <w:rsid w:val="00CD5630"/>
    <w:rsid w:val="00CD6424"/>
    <w:rsid w:val="00D17BCA"/>
    <w:rsid w:val="00D51674"/>
    <w:rsid w:val="00D571FF"/>
    <w:rsid w:val="00DA1082"/>
    <w:rsid w:val="00DB7F8A"/>
    <w:rsid w:val="00E07DD1"/>
    <w:rsid w:val="00E23477"/>
    <w:rsid w:val="00E71728"/>
    <w:rsid w:val="00E729E3"/>
    <w:rsid w:val="00E95CB0"/>
    <w:rsid w:val="00EA33F2"/>
    <w:rsid w:val="00EB0BB8"/>
    <w:rsid w:val="00F21D11"/>
    <w:rsid w:val="00F455EB"/>
    <w:rsid w:val="00F625FA"/>
    <w:rsid w:val="00F770A0"/>
    <w:rsid w:val="00FF446D"/>
    <w:rsid w:val="00FF4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1C92A"/>
  <w15:chartTrackingRefBased/>
  <w15:docId w15:val="{7166BC3E-0056-4F6E-9DB4-BE1D2E58C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3FB"/>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313FB"/>
    <w:rPr>
      <w:color w:val="000080"/>
      <w:u w:val="single"/>
    </w:rPr>
  </w:style>
  <w:style w:type="paragraph" w:styleId="a4">
    <w:name w:val="Body Text"/>
    <w:basedOn w:val="a"/>
    <w:link w:val="a5"/>
    <w:rsid w:val="000313FB"/>
    <w:pPr>
      <w:jc w:val="center"/>
    </w:pPr>
    <w:rPr>
      <w:b/>
      <w:sz w:val="26"/>
      <w:lang w:val="x-none"/>
    </w:rPr>
  </w:style>
  <w:style w:type="character" w:customStyle="1" w:styleId="a5">
    <w:name w:val="Основной текст Знак"/>
    <w:basedOn w:val="a0"/>
    <w:link w:val="a4"/>
    <w:rsid w:val="000313FB"/>
    <w:rPr>
      <w:rFonts w:ascii="Times New Roman" w:eastAsia="Times New Roman" w:hAnsi="Times New Roman" w:cs="Times New Roman"/>
      <w:b/>
      <w:sz w:val="26"/>
      <w:szCs w:val="20"/>
      <w:lang w:val="x-none" w:eastAsia="ar-SA"/>
    </w:rPr>
  </w:style>
  <w:style w:type="paragraph" w:customStyle="1" w:styleId="ConsPlusNormal">
    <w:name w:val="ConsPlusNormal"/>
    <w:rsid w:val="000313FB"/>
    <w:pPr>
      <w:widowControl w:val="0"/>
      <w:suppressAutoHyphens/>
      <w:autoSpaceDE w:val="0"/>
      <w:spacing w:after="0" w:line="240" w:lineRule="auto"/>
      <w:ind w:firstLine="720"/>
    </w:pPr>
    <w:rPr>
      <w:rFonts w:ascii="Arial" w:eastAsia="Arial" w:hAnsi="Arial" w:cs="Arial"/>
      <w:sz w:val="20"/>
      <w:szCs w:val="20"/>
      <w:lang w:eastAsia="ar-SA"/>
    </w:rPr>
  </w:style>
  <w:style w:type="paragraph" w:styleId="a6">
    <w:name w:val="header"/>
    <w:basedOn w:val="a"/>
    <w:link w:val="a7"/>
    <w:uiPriority w:val="99"/>
    <w:unhideWhenUsed/>
    <w:rsid w:val="009A053E"/>
    <w:pPr>
      <w:tabs>
        <w:tab w:val="center" w:pos="4677"/>
        <w:tab w:val="right" w:pos="9355"/>
      </w:tabs>
    </w:pPr>
  </w:style>
  <w:style w:type="character" w:customStyle="1" w:styleId="a7">
    <w:name w:val="Верхний колонтитул Знак"/>
    <w:basedOn w:val="a0"/>
    <w:link w:val="a6"/>
    <w:uiPriority w:val="99"/>
    <w:rsid w:val="009A053E"/>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A053E"/>
    <w:pPr>
      <w:tabs>
        <w:tab w:val="center" w:pos="4677"/>
        <w:tab w:val="right" w:pos="9355"/>
      </w:tabs>
    </w:pPr>
  </w:style>
  <w:style w:type="character" w:customStyle="1" w:styleId="a9">
    <w:name w:val="Нижний колонтитул Знак"/>
    <w:basedOn w:val="a0"/>
    <w:link w:val="a8"/>
    <w:uiPriority w:val="99"/>
    <w:rsid w:val="009A053E"/>
    <w:rPr>
      <w:rFonts w:ascii="Times New Roman" w:eastAsia="Times New Roman" w:hAnsi="Times New Roman" w:cs="Times New Roman"/>
      <w:sz w:val="20"/>
      <w:szCs w:val="20"/>
      <w:lang w:eastAsia="ar-SA"/>
    </w:rPr>
  </w:style>
  <w:style w:type="paragraph" w:styleId="aa">
    <w:name w:val="Balloon Text"/>
    <w:basedOn w:val="a"/>
    <w:link w:val="ab"/>
    <w:uiPriority w:val="99"/>
    <w:semiHidden/>
    <w:unhideWhenUsed/>
    <w:rsid w:val="00CB0588"/>
    <w:rPr>
      <w:rFonts w:ascii="Segoe UI" w:hAnsi="Segoe UI" w:cs="Segoe UI"/>
      <w:sz w:val="18"/>
      <w:szCs w:val="18"/>
    </w:rPr>
  </w:style>
  <w:style w:type="character" w:customStyle="1" w:styleId="ab">
    <w:name w:val="Текст выноски Знак"/>
    <w:basedOn w:val="a0"/>
    <w:link w:val="aa"/>
    <w:uiPriority w:val="99"/>
    <w:semiHidden/>
    <w:rsid w:val="00CB0588"/>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6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n.consultant.ru/link/?req=doc&amp;base=LAW&amp;n=402282&amp;dst=3704&amp;field=134&amp;date=16.12.2021" TargetMode="External"/><Relationship Id="rId13" Type="http://schemas.openxmlformats.org/officeDocument/2006/relationships/hyperlink" Target="consultantplus://offline/ref=65A1496DCA52B21A5181985F2BC5D2F47E43F22D4420F9CD6A62FC5FCA7DAFA8302874FC1341A4D243E432E73FD755FBACE1A4D1931DJEuA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ogin.consultant.ru/link/?req=doc&amp;base=LAW&amp;n=402282&amp;dst=6809&amp;field=134&amp;date=16.12.2021" TargetMode="External"/><Relationship Id="rId12" Type="http://schemas.openxmlformats.org/officeDocument/2006/relationships/hyperlink" Target="http://login.consultant.ru/link/?req=doc&amp;base=LAW&amp;n=402282&amp;dst=1370&amp;field=134&amp;date=16.12.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A04797FD5F4FE69DE76B9E97120AEF61AE4E064B438F454CE70B61362ED4A473DCC4889129AC846DC3EB886FD2C921947D20987B826508Af0u4N" TargetMode="External"/><Relationship Id="rId5" Type="http://schemas.openxmlformats.org/officeDocument/2006/relationships/footnotes" Target="footnotes.xml"/><Relationship Id="rId15" Type="http://schemas.openxmlformats.org/officeDocument/2006/relationships/hyperlink" Target="consultantplus://offline/ref=8920CF968BC788E0AFE3EEF714175E1830015734026CC99A410EC45BD0BF0889350181183559D3B964BCAAFC796055E578353243032A7917J5JFJ" TargetMode="External"/><Relationship Id="rId10" Type="http://schemas.openxmlformats.org/officeDocument/2006/relationships/hyperlink" Target="consultantplus://offline/ref=BA04797FD5F4FE69DE76B9E97120AEF61AE4E064B438F454CE70B61362ED4A473DCC4889129AC846DF3EB886FD2C921947D20987B826508Af0u4N" TargetMode="External"/><Relationship Id="rId4" Type="http://schemas.openxmlformats.org/officeDocument/2006/relationships/webSettings" Target="webSettings.xml"/><Relationship Id="rId9" Type="http://schemas.openxmlformats.org/officeDocument/2006/relationships/hyperlink" Target="http://login.consultant.ru/link/?req=doc&amp;base=LAW&amp;n=402282&amp;dst=3722&amp;field=134&amp;date=16.12.2021" TargetMode="External"/><Relationship Id="rId14" Type="http://schemas.openxmlformats.org/officeDocument/2006/relationships/hyperlink" Target="consultantplus://offline/ref=8920CF968BC788E0AFE3EEF714175E1830015734026CC99A410EC45BD0BF08893501811F325DD3B132E6BAF830375FF97E2B2D411D2AJ7J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9</Pages>
  <Words>3978</Words>
  <Characters>22680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Малютина Елена</dc:creator>
  <cp:keywords/>
  <dc:description/>
  <cp:lastModifiedBy>Горохова Елена</cp:lastModifiedBy>
  <cp:revision>12</cp:revision>
  <cp:lastPrinted>2022-10-27T13:00:00Z</cp:lastPrinted>
  <dcterms:created xsi:type="dcterms:W3CDTF">2022-10-28T12:11:00Z</dcterms:created>
  <dcterms:modified xsi:type="dcterms:W3CDTF">2023-11-03T08:20:00Z</dcterms:modified>
</cp:coreProperties>
</file>