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902" w:rsidRDefault="00592902" w:rsidP="00592902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Приложение 2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  <w:r w:rsidR="00047795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редседателя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Совета депутатов Старооскольского городского округа</w:t>
      </w:r>
    </w:p>
    <w:p w:rsidR="00592902" w:rsidRDefault="000A5810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от «13</w:t>
      </w:r>
      <w:r w:rsidR="006B518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марта </w:t>
      </w:r>
      <w:r w:rsidR="006B5189"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="00735BDB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 w:rsidR="00AB4EDD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 w:rsidR="006B518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26-01-03</w:t>
      </w:r>
      <w:bookmarkStart w:id="0" w:name="_GoBack"/>
      <w:bookmarkEnd w:id="0"/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08CA" w:rsidRDefault="00F008CA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Состав рабочей группы</w:t>
      </w: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организации и проведению публичных слушаний</w:t>
      </w:r>
    </w:p>
    <w:p w:rsidR="00592902" w:rsidRDefault="00592902" w:rsidP="00735BDB">
      <w:pPr>
        <w:suppressAutoHyphens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проект</w:t>
      </w:r>
      <w:r w:rsidR="0004779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="00735BDB" w:rsidRPr="00DC47E9">
        <w:rPr>
          <w:rFonts w:ascii="Times New Roman" w:hAnsi="Times New Roman"/>
          <w:b/>
          <w:sz w:val="26"/>
          <w:szCs w:val="26"/>
        </w:rPr>
        <w:t>решения Совета депутатов Старооскольского городского округа «Об исполнении бюджета Старооскольского городского округа за 20</w:t>
      </w:r>
      <w:r w:rsidR="007B4F9A">
        <w:rPr>
          <w:rFonts w:ascii="Times New Roman" w:hAnsi="Times New Roman"/>
          <w:b/>
          <w:sz w:val="26"/>
          <w:szCs w:val="26"/>
        </w:rPr>
        <w:t>2</w:t>
      </w:r>
      <w:r w:rsidR="00AB4EDD">
        <w:rPr>
          <w:rFonts w:ascii="Times New Roman" w:hAnsi="Times New Roman"/>
          <w:b/>
          <w:sz w:val="26"/>
          <w:szCs w:val="26"/>
        </w:rPr>
        <w:t>2</w:t>
      </w:r>
      <w:r w:rsidR="00735BDB" w:rsidRPr="00DC47E9">
        <w:rPr>
          <w:rFonts w:ascii="Times New Roman" w:hAnsi="Times New Roman"/>
          <w:b/>
          <w:sz w:val="26"/>
          <w:szCs w:val="26"/>
        </w:rPr>
        <w:t xml:space="preserve"> год»</w:t>
      </w:r>
    </w:p>
    <w:p w:rsidR="00735BDB" w:rsidRDefault="00735BDB" w:rsidP="00735B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08CA" w:rsidRPr="00F008CA" w:rsidRDefault="00F008CA" w:rsidP="00735B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03"/>
        <w:gridCol w:w="5367"/>
      </w:tblGrid>
      <w:tr w:rsidR="00592902" w:rsidTr="00F008CA">
        <w:trPr>
          <w:trHeight w:val="1571"/>
        </w:trPr>
        <w:tc>
          <w:tcPr>
            <w:tcW w:w="3681" w:type="dxa"/>
            <w:hideMark/>
          </w:tcPr>
          <w:p w:rsidR="00047795" w:rsidRDefault="006B51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Кудинова </w:t>
            </w:r>
          </w:p>
          <w:p w:rsidR="00592902" w:rsidRDefault="006B5189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Надежда Владимировна</w:t>
            </w:r>
          </w:p>
        </w:tc>
        <w:tc>
          <w:tcPr>
            <w:tcW w:w="303" w:type="dxa"/>
            <w:hideMark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  <w:hideMark/>
          </w:tcPr>
          <w:p w:rsidR="00592902" w:rsidRDefault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- начальник департамента финансов и бюджетной политики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председател</w:t>
            </w:r>
            <w:r w:rsidR="0034533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рабочей группы;</w:t>
            </w:r>
          </w:p>
        </w:tc>
      </w:tr>
      <w:tr w:rsidR="00592902" w:rsidTr="00F008CA">
        <w:trPr>
          <w:trHeight w:val="2118"/>
        </w:trPr>
        <w:tc>
          <w:tcPr>
            <w:tcW w:w="3681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47795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Малютина </w:t>
            </w:r>
          </w:p>
          <w:p w:rsidR="006B5189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Викторовна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6B5189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начальника департамента - начальник бюджетного управления департамента финансов и бюджетной политики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заместитель председателя рабочей группы;</w:t>
            </w:r>
          </w:p>
        </w:tc>
      </w:tr>
      <w:tr w:rsidR="00592902" w:rsidTr="00F008CA">
        <w:trPr>
          <w:trHeight w:val="2404"/>
        </w:trPr>
        <w:tc>
          <w:tcPr>
            <w:tcW w:w="3681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47795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Горохова 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Эдуардовна</w:t>
            </w: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отдела правового обеспечения бюджетного процесса, бюджетного планирования и анализа органов местного самоуправления департамента финансов и бюджетной политики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секретарь рабочей группы.</w:t>
            </w:r>
          </w:p>
          <w:p w:rsidR="00047795" w:rsidRDefault="0004779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92902" w:rsidTr="00F008CA">
        <w:trPr>
          <w:trHeight w:val="273"/>
        </w:trPr>
        <w:tc>
          <w:tcPr>
            <w:tcW w:w="3681" w:type="dxa"/>
            <w:hideMark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Члены рабочей группы:</w:t>
            </w: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67" w:type="dxa"/>
          </w:tcPr>
          <w:p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1E4C8B" w:rsidTr="00AB4EDD">
        <w:trPr>
          <w:trHeight w:val="1669"/>
        </w:trPr>
        <w:tc>
          <w:tcPr>
            <w:tcW w:w="3681" w:type="dxa"/>
          </w:tcPr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047795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Азаров </w:t>
            </w:r>
          </w:p>
          <w:p w:rsidR="00AB4EDD" w:rsidRPr="00AB4EDD" w:rsidRDefault="001E4C8B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Анатолий Васильевич</w:t>
            </w:r>
          </w:p>
        </w:tc>
        <w:tc>
          <w:tcPr>
            <w:tcW w:w="303" w:type="dxa"/>
          </w:tcPr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1E4C8B" w:rsidRDefault="001E4C8B" w:rsidP="001E4C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AB4EDD" w:rsidRDefault="001E4C8B" w:rsidP="00AB4E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секретарь Совета безопасности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</w:tc>
      </w:tr>
      <w:tr w:rsidR="00AB4EDD" w:rsidTr="00AB4E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8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4EDD" w:rsidRDefault="00AB4EDD" w:rsidP="00D0556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Бубело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Андрей Юрьевич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4EDD" w:rsidRDefault="00AB4EDD" w:rsidP="00D0556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4EDD" w:rsidRDefault="00AB4EDD" w:rsidP="00D0556C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первый заместитель главы администрации городского округа по жилищно-коммунальному хозяйству администрации Старооскольского городского округа;</w:t>
            </w:r>
          </w:p>
        </w:tc>
      </w:tr>
      <w:tr w:rsidR="00D0366E" w:rsidTr="00D03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D0366E" w:rsidRDefault="00D0366E" w:rsidP="00D0556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D0366E" w:rsidRDefault="00D0366E" w:rsidP="00D0556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67" w:type="dxa"/>
            <w:tcBorders>
              <w:top w:val="nil"/>
              <w:left w:val="nil"/>
              <w:bottom w:val="nil"/>
              <w:right w:val="nil"/>
            </w:tcBorders>
          </w:tcPr>
          <w:p w:rsidR="00D0366E" w:rsidRDefault="00D0366E" w:rsidP="00D0556C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1E4C8B" w:rsidTr="00AB4EDD">
        <w:tc>
          <w:tcPr>
            <w:tcW w:w="3681" w:type="dxa"/>
          </w:tcPr>
          <w:p w:rsidR="001E4C8B" w:rsidRDefault="00AB4EDD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>Горелик Алексей Иванович</w:t>
            </w:r>
          </w:p>
        </w:tc>
        <w:tc>
          <w:tcPr>
            <w:tcW w:w="303" w:type="dxa"/>
          </w:tcPr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367" w:type="dxa"/>
          </w:tcPr>
          <w:p w:rsidR="001E4C8B" w:rsidRDefault="001E4C8B" w:rsidP="00F008C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начальник департамента имущественных и земельных отношений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F008CA" w:rsidRDefault="00F008CA" w:rsidP="00F008CA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1E4C8B" w:rsidTr="00F008CA">
        <w:tc>
          <w:tcPr>
            <w:tcW w:w="3681" w:type="dxa"/>
          </w:tcPr>
          <w:p w:rsidR="001E4C8B" w:rsidRDefault="00AB4EDD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Кривошеева Яна Николаевна</w:t>
            </w:r>
          </w:p>
        </w:tc>
        <w:tc>
          <w:tcPr>
            <w:tcW w:w="303" w:type="dxa"/>
          </w:tcPr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1E4C8B" w:rsidRDefault="001E4C8B" w:rsidP="001E4C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заместитель главы администрации городского округа – </w:t>
            </w:r>
            <w:r w:rsidR="00AB4EDD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департамента по организационно-аналитической и кадровой работе</w:t>
            </w:r>
            <w:r w:rsidR="00047795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 w:rsidR="0034533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  <w:p w:rsidR="00F008CA" w:rsidRDefault="00F008CA" w:rsidP="001E4C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9369F1" w:rsidTr="00F008CA">
        <w:tc>
          <w:tcPr>
            <w:tcW w:w="3681" w:type="dxa"/>
          </w:tcPr>
          <w:p w:rsidR="009369F1" w:rsidRDefault="00F95ECA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Ильяев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Степан Сергеевич</w:t>
            </w:r>
          </w:p>
        </w:tc>
        <w:tc>
          <w:tcPr>
            <w:tcW w:w="303" w:type="dxa"/>
          </w:tcPr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9369F1" w:rsidRDefault="009369F1" w:rsidP="009369F1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строительству</w:t>
            </w:r>
            <w:r w:rsidR="00F008C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9369F1" w:rsidRDefault="009369F1" w:rsidP="009369F1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9369F1" w:rsidTr="00AB4EDD">
        <w:trPr>
          <w:trHeight w:val="1327"/>
        </w:trPr>
        <w:tc>
          <w:tcPr>
            <w:tcW w:w="3681" w:type="dxa"/>
          </w:tcPr>
          <w:p w:rsidR="00047795" w:rsidRDefault="009369F1" w:rsidP="009369F1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Нечаев </w:t>
            </w:r>
          </w:p>
          <w:p w:rsidR="009369F1" w:rsidRDefault="009369F1" w:rsidP="009369F1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Владимир Иванович </w:t>
            </w:r>
          </w:p>
          <w:p w:rsidR="00AB4EDD" w:rsidRPr="00AB4EDD" w:rsidRDefault="00AB4EDD" w:rsidP="00AB4EDD">
            <w:pP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9369F1" w:rsidRDefault="009369F1" w:rsidP="009369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367" w:type="dxa"/>
          </w:tcPr>
          <w:p w:rsidR="009369F1" w:rsidRDefault="009369F1" w:rsidP="009369F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департамента агропромышленного комплекса и развития сельских территорий</w:t>
            </w:r>
            <w:r w:rsidR="00F008C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</w:tc>
      </w:tr>
      <w:tr w:rsidR="00AB4EDD" w:rsidTr="00F008CA">
        <w:tc>
          <w:tcPr>
            <w:tcW w:w="3681" w:type="dxa"/>
          </w:tcPr>
          <w:p w:rsidR="00AB4EDD" w:rsidRDefault="00AB4EDD" w:rsidP="00AB4EDD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Некрасов </w:t>
            </w:r>
          </w:p>
          <w:p w:rsidR="00AB4EDD" w:rsidRDefault="00AB4EDD" w:rsidP="00AB4EDD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Евгений Леонидович </w:t>
            </w:r>
          </w:p>
        </w:tc>
        <w:tc>
          <w:tcPr>
            <w:tcW w:w="303" w:type="dxa"/>
          </w:tcPr>
          <w:p w:rsidR="00AB4EDD" w:rsidRDefault="00AB4EDD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AB4EDD" w:rsidRDefault="00AB4EDD" w:rsidP="00AB4E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</w:t>
            </w:r>
            <w:r w:rsidRPr="00AB4ED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аместитель начальника департамента по организационно-аналитической и кадровой работе – начальник правового управления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департамента по организационно-аналитической и кадровой работе администрации Старооскольского городского округа;</w:t>
            </w:r>
          </w:p>
          <w:p w:rsidR="00AB4EDD" w:rsidRPr="00AB4EDD" w:rsidRDefault="00AB4EDD" w:rsidP="00AB4E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</w:tr>
      <w:tr w:rsidR="00AB4EDD" w:rsidTr="00F008CA">
        <w:tc>
          <w:tcPr>
            <w:tcW w:w="3681" w:type="dxa"/>
          </w:tcPr>
          <w:p w:rsidR="00AB4EDD" w:rsidRDefault="00AB4EDD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Халеева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</w:p>
          <w:p w:rsidR="00AB4EDD" w:rsidRDefault="00AB4EDD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Светлана Васильевна</w:t>
            </w:r>
          </w:p>
        </w:tc>
        <w:tc>
          <w:tcPr>
            <w:tcW w:w="303" w:type="dxa"/>
          </w:tcPr>
          <w:p w:rsidR="00AB4EDD" w:rsidRDefault="00AB4EDD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367" w:type="dxa"/>
          </w:tcPr>
          <w:p w:rsidR="00AB4EDD" w:rsidRDefault="00AB4EDD" w:rsidP="00AB4E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социальному развитию администрации Старооскольского городского округа;</w:t>
            </w:r>
          </w:p>
        </w:tc>
      </w:tr>
      <w:tr w:rsidR="00AB4EDD" w:rsidTr="00F008CA">
        <w:tc>
          <w:tcPr>
            <w:tcW w:w="3681" w:type="dxa"/>
          </w:tcPr>
          <w:p w:rsidR="00AB4EDD" w:rsidRDefault="00AB4EDD" w:rsidP="00AB4EDD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AB4EDD" w:rsidRDefault="00AB4EDD" w:rsidP="00AB4EDD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Шипилова </w:t>
            </w:r>
          </w:p>
          <w:p w:rsidR="00AB4EDD" w:rsidRDefault="00AB4EDD" w:rsidP="00AB4EDD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Вера Петровна</w:t>
            </w:r>
          </w:p>
          <w:p w:rsidR="00AB4EDD" w:rsidRDefault="00AB4EDD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AB4EDD" w:rsidRDefault="00AB4EDD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AB4EDD" w:rsidRDefault="00AB4EDD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AB4EDD" w:rsidRDefault="00AB4EDD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AB4EDD" w:rsidRDefault="00AB4EDD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AB4EDD" w:rsidRDefault="00AB4EDD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67" w:type="dxa"/>
          </w:tcPr>
          <w:p w:rsidR="00AB4EDD" w:rsidRDefault="00AB4EDD" w:rsidP="00AB4E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AB4EDD" w:rsidRDefault="00AB4EDD" w:rsidP="00AB4E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управления доходов бюджета департамента финансов и бюджетной политики администрации Старооскольского городского округа;</w:t>
            </w:r>
          </w:p>
          <w:p w:rsidR="00AB4EDD" w:rsidRDefault="00AB4EDD" w:rsidP="00AB4E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AB4EDD" w:rsidTr="00F008CA">
        <w:tc>
          <w:tcPr>
            <w:tcW w:w="3681" w:type="dxa"/>
          </w:tcPr>
          <w:p w:rsidR="00AB4EDD" w:rsidRDefault="00AB4EDD" w:rsidP="00AB4EDD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AB4EDD" w:rsidRDefault="00AB4EDD" w:rsidP="00AB4E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367" w:type="dxa"/>
          </w:tcPr>
          <w:p w:rsidR="00AB4EDD" w:rsidRDefault="00AB4EDD" w:rsidP="00AB4E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pStyle w:val="a3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992C07" w:rsidRDefault="000A5810"/>
    <w:sectPr w:rsidR="00992C07" w:rsidSect="00D0366E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332" w:rsidRDefault="002E2332" w:rsidP="009369F1">
      <w:pPr>
        <w:spacing w:after="0" w:line="240" w:lineRule="auto"/>
      </w:pPr>
      <w:r>
        <w:separator/>
      </w:r>
    </w:p>
  </w:endnote>
  <w:endnote w:type="continuationSeparator" w:id="0">
    <w:p w:rsidR="002E2332" w:rsidRDefault="002E2332" w:rsidP="0093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332" w:rsidRDefault="002E2332" w:rsidP="009369F1">
      <w:pPr>
        <w:spacing w:after="0" w:line="240" w:lineRule="auto"/>
      </w:pPr>
      <w:r>
        <w:separator/>
      </w:r>
    </w:p>
  </w:footnote>
  <w:footnote w:type="continuationSeparator" w:id="0">
    <w:p w:rsidR="002E2332" w:rsidRDefault="002E2332" w:rsidP="0093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0254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0366E" w:rsidRPr="00D0366E" w:rsidRDefault="00D0366E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D0366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0366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D0366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A5810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D0366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9369F1" w:rsidRPr="009369F1" w:rsidRDefault="009369F1">
    <w:pPr>
      <w:pStyle w:val="a6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02"/>
    <w:rsid w:val="00047795"/>
    <w:rsid w:val="000A5810"/>
    <w:rsid w:val="001D140D"/>
    <w:rsid w:val="001E4C8B"/>
    <w:rsid w:val="002D7740"/>
    <w:rsid w:val="002E2332"/>
    <w:rsid w:val="002F4DC4"/>
    <w:rsid w:val="00345338"/>
    <w:rsid w:val="003A177D"/>
    <w:rsid w:val="003A3893"/>
    <w:rsid w:val="004B3F7B"/>
    <w:rsid w:val="00592902"/>
    <w:rsid w:val="006B5189"/>
    <w:rsid w:val="0073213F"/>
    <w:rsid w:val="00735BDB"/>
    <w:rsid w:val="007B4F9A"/>
    <w:rsid w:val="00866011"/>
    <w:rsid w:val="009369F1"/>
    <w:rsid w:val="00A37F82"/>
    <w:rsid w:val="00A6135E"/>
    <w:rsid w:val="00AB4EDD"/>
    <w:rsid w:val="00D01243"/>
    <w:rsid w:val="00D0366E"/>
    <w:rsid w:val="00D5709A"/>
    <w:rsid w:val="00EE50E7"/>
    <w:rsid w:val="00EF4EFA"/>
    <w:rsid w:val="00F008CA"/>
    <w:rsid w:val="00F9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7FFE"/>
  <w15:chartTrackingRefBased/>
  <w15:docId w15:val="{42791D92-397C-4348-8117-610737A2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59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18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9F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 Елена</dc:creator>
  <cp:keywords/>
  <dc:description/>
  <cp:lastModifiedBy>User</cp:lastModifiedBy>
  <cp:revision>8</cp:revision>
  <cp:lastPrinted>2023-03-10T14:15:00Z</cp:lastPrinted>
  <dcterms:created xsi:type="dcterms:W3CDTF">2020-02-26T08:33:00Z</dcterms:created>
  <dcterms:modified xsi:type="dcterms:W3CDTF">2023-03-15T06:28:00Z</dcterms:modified>
</cp:coreProperties>
</file>